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8B8" w:rsidRPr="001F28E9" w:rsidRDefault="004458B8" w:rsidP="00445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28E9">
        <w:rPr>
          <w:rFonts w:ascii="Times New Roman" w:hAnsi="Times New Roman" w:cs="Times New Roman"/>
          <w:b/>
          <w:sz w:val="24"/>
          <w:szCs w:val="24"/>
        </w:rPr>
        <w:t xml:space="preserve">ИГРОВОЕ ПОСОБИЕ-ПЛАНШЕТ «ПОДГОТОВКА ЗВЕРЕЙ К ЗИМОВКЕ» </w:t>
      </w:r>
    </w:p>
    <w:p w:rsidR="004458B8" w:rsidRPr="001F28E9" w:rsidRDefault="004458B8" w:rsidP="00445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28E9">
        <w:rPr>
          <w:rFonts w:ascii="Times New Roman" w:hAnsi="Times New Roman" w:cs="Times New Roman"/>
          <w:b/>
          <w:sz w:val="24"/>
          <w:szCs w:val="24"/>
        </w:rPr>
        <w:t>ПО РАЗВИТИЮ ЛОГИЧЕСКОГО МЫШЛЕНИЯ</w:t>
      </w:r>
      <w:r w:rsidR="00E644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44F1">
        <w:rPr>
          <w:rFonts w:ascii="Times New Roman" w:hAnsi="Times New Roman" w:cs="Times New Roman"/>
          <w:b/>
          <w:sz w:val="24"/>
          <w:szCs w:val="24"/>
        </w:rPr>
        <w:tab/>
        <w:t>И ПРОСТРАНСТВЕННОГО ВООБРАЖЕНИЯ</w:t>
      </w:r>
      <w:r w:rsidRPr="001F28E9">
        <w:rPr>
          <w:rFonts w:ascii="Times New Roman" w:hAnsi="Times New Roman" w:cs="Times New Roman"/>
          <w:b/>
          <w:sz w:val="24"/>
          <w:szCs w:val="24"/>
        </w:rPr>
        <w:t>.</w:t>
      </w:r>
    </w:p>
    <w:p w:rsidR="004458B8" w:rsidRPr="00E644F1" w:rsidRDefault="004458B8" w:rsidP="002F5D2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644F1">
        <w:rPr>
          <w:rFonts w:ascii="Times New Roman" w:hAnsi="Times New Roman" w:cs="Times New Roman"/>
          <w:b/>
          <w:i/>
          <w:sz w:val="24"/>
          <w:szCs w:val="24"/>
        </w:rPr>
        <w:t>Козловская Елена Анатольевна, учитель-логопед</w:t>
      </w:r>
      <w:r w:rsidR="00F838C9">
        <w:rPr>
          <w:rFonts w:ascii="Times New Roman" w:hAnsi="Times New Roman" w:cs="Times New Roman"/>
          <w:b/>
          <w:i/>
          <w:sz w:val="24"/>
          <w:szCs w:val="24"/>
        </w:rPr>
        <w:t xml:space="preserve"> МБДОУ № 182, </w:t>
      </w:r>
      <w:r w:rsidR="00F838C9">
        <w:rPr>
          <w:rFonts w:ascii="Times New Roman" w:hAnsi="Times New Roman" w:cs="Times New Roman"/>
          <w:b/>
          <w:i/>
          <w:sz w:val="24"/>
          <w:szCs w:val="24"/>
        </w:rPr>
        <w:tab/>
        <w:t>г. Красноярск</w:t>
      </w:r>
      <w:r w:rsidR="00E644F1" w:rsidRPr="00E644F1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DF4DE1" w:rsidRPr="00DF4DE1" w:rsidRDefault="00E10399" w:rsidP="00DF4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Актуальность разработки.</w:t>
      </w:r>
      <w:r w:rsidR="00DF4DE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F4DE1" w:rsidRPr="00DF4DE1">
        <w:rPr>
          <w:rFonts w:ascii="Times New Roman" w:hAnsi="Times New Roman" w:cs="Times New Roman"/>
          <w:sz w:val="24"/>
          <w:szCs w:val="24"/>
        </w:rPr>
        <w:t>Д</w:t>
      </w:r>
      <w:r w:rsidR="00246A7A">
        <w:rPr>
          <w:rFonts w:ascii="Times New Roman" w:hAnsi="Times New Roman" w:cs="Times New Roman"/>
          <w:sz w:val="24"/>
          <w:szCs w:val="24"/>
        </w:rPr>
        <w:t xml:space="preserve">етям </w:t>
      </w:r>
      <w:r w:rsidR="00DF4DE1" w:rsidRPr="00DF4DE1">
        <w:rPr>
          <w:rFonts w:ascii="Times New Roman" w:hAnsi="Times New Roman" w:cs="Times New Roman"/>
          <w:sz w:val="24"/>
          <w:szCs w:val="24"/>
        </w:rPr>
        <w:t xml:space="preserve">с речевыми нарушениями </w:t>
      </w:r>
      <w:r w:rsidR="00130B8F">
        <w:rPr>
          <w:rFonts w:ascii="Times New Roman" w:hAnsi="Times New Roman" w:cs="Times New Roman"/>
          <w:sz w:val="24"/>
          <w:szCs w:val="24"/>
        </w:rPr>
        <w:t>сложно концентрировать внимание на заданиях по р</w:t>
      </w:r>
      <w:r w:rsidR="00DF4DE1" w:rsidRPr="00DF4DE1">
        <w:rPr>
          <w:rFonts w:ascii="Times New Roman" w:hAnsi="Times New Roman" w:cs="Times New Roman"/>
          <w:sz w:val="24"/>
          <w:szCs w:val="24"/>
        </w:rPr>
        <w:t>а</w:t>
      </w:r>
      <w:r w:rsidR="00246A7A">
        <w:rPr>
          <w:rFonts w:ascii="Times New Roman" w:hAnsi="Times New Roman" w:cs="Times New Roman"/>
          <w:sz w:val="24"/>
          <w:szCs w:val="24"/>
        </w:rPr>
        <w:t>звитию</w:t>
      </w:r>
      <w:r w:rsidR="00DF4DE1" w:rsidRPr="00DF4DE1">
        <w:rPr>
          <w:rFonts w:ascii="Times New Roman" w:hAnsi="Times New Roman" w:cs="Times New Roman"/>
          <w:sz w:val="24"/>
          <w:szCs w:val="24"/>
        </w:rPr>
        <w:t xml:space="preserve"> словар</w:t>
      </w:r>
      <w:r w:rsidR="00130B8F">
        <w:rPr>
          <w:rFonts w:ascii="Times New Roman" w:hAnsi="Times New Roman" w:cs="Times New Roman"/>
          <w:sz w:val="24"/>
          <w:szCs w:val="24"/>
        </w:rPr>
        <w:t xml:space="preserve">я и </w:t>
      </w:r>
      <w:r w:rsidR="00246A7A">
        <w:rPr>
          <w:rFonts w:ascii="Times New Roman" w:hAnsi="Times New Roman" w:cs="Times New Roman"/>
          <w:sz w:val="24"/>
          <w:szCs w:val="24"/>
        </w:rPr>
        <w:t xml:space="preserve">часто путаются в </w:t>
      </w:r>
      <w:r w:rsidR="00130B8F">
        <w:rPr>
          <w:rFonts w:ascii="Times New Roman" w:hAnsi="Times New Roman" w:cs="Times New Roman"/>
          <w:sz w:val="24"/>
          <w:szCs w:val="24"/>
        </w:rPr>
        <w:t>ориентировки</w:t>
      </w:r>
      <w:r w:rsidR="00246A7A">
        <w:rPr>
          <w:rFonts w:ascii="Times New Roman" w:hAnsi="Times New Roman" w:cs="Times New Roman"/>
          <w:sz w:val="24"/>
          <w:szCs w:val="24"/>
        </w:rPr>
        <w:t xml:space="preserve"> на листе</w:t>
      </w:r>
      <w:r w:rsidR="00130B8F">
        <w:rPr>
          <w:rFonts w:ascii="Times New Roman" w:hAnsi="Times New Roman" w:cs="Times New Roman"/>
          <w:sz w:val="24"/>
          <w:szCs w:val="24"/>
        </w:rPr>
        <w:t>.</w:t>
      </w:r>
      <w:r w:rsidR="00DF4DE1" w:rsidRPr="00DF4DE1">
        <w:rPr>
          <w:rFonts w:ascii="Times New Roman" w:hAnsi="Times New Roman" w:cs="Times New Roman"/>
          <w:sz w:val="24"/>
          <w:szCs w:val="24"/>
        </w:rPr>
        <w:t xml:space="preserve"> </w:t>
      </w:r>
      <w:r w:rsidR="00363EB2">
        <w:rPr>
          <w:rFonts w:ascii="Times New Roman" w:hAnsi="Times New Roman" w:cs="Times New Roman"/>
          <w:sz w:val="24"/>
          <w:szCs w:val="24"/>
        </w:rPr>
        <w:t>Тактильные игры</w:t>
      </w:r>
      <w:r w:rsidR="000E3746">
        <w:rPr>
          <w:rFonts w:ascii="Times New Roman" w:hAnsi="Times New Roman" w:cs="Times New Roman"/>
          <w:sz w:val="24"/>
          <w:szCs w:val="24"/>
        </w:rPr>
        <w:t xml:space="preserve"> стимулируют развитие словаря, </w:t>
      </w:r>
      <w:r w:rsidR="00363EB2">
        <w:rPr>
          <w:rFonts w:ascii="Times New Roman" w:hAnsi="Times New Roman" w:cs="Times New Roman"/>
          <w:sz w:val="24"/>
          <w:szCs w:val="24"/>
        </w:rPr>
        <w:t>аналитически</w:t>
      </w:r>
      <w:r w:rsidR="00246A7A">
        <w:rPr>
          <w:rFonts w:ascii="Times New Roman" w:hAnsi="Times New Roman" w:cs="Times New Roman"/>
          <w:sz w:val="24"/>
          <w:szCs w:val="24"/>
        </w:rPr>
        <w:t>е</w:t>
      </w:r>
      <w:r w:rsidR="00363EB2">
        <w:rPr>
          <w:rFonts w:ascii="Times New Roman" w:hAnsi="Times New Roman" w:cs="Times New Roman"/>
          <w:sz w:val="24"/>
          <w:szCs w:val="24"/>
        </w:rPr>
        <w:t xml:space="preserve"> способност</w:t>
      </w:r>
      <w:r w:rsidR="00246A7A">
        <w:rPr>
          <w:rFonts w:ascii="Times New Roman" w:hAnsi="Times New Roman" w:cs="Times New Roman"/>
          <w:sz w:val="24"/>
          <w:szCs w:val="24"/>
        </w:rPr>
        <w:t>и</w:t>
      </w:r>
      <w:r w:rsidR="00363EB2">
        <w:rPr>
          <w:rFonts w:ascii="Times New Roman" w:hAnsi="Times New Roman" w:cs="Times New Roman"/>
          <w:sz w:val="24"/>
          <w:szCs w:val="24"/>
        </w:rPr>
        <w:t xml:space="preserve"> и логическо</w:t>
      </w:r>
      <w:r w:rsidR="00246A7A">
        <w:rPr>
          <w:rFonts w:ascii="Times New Roman" w:hAnsi="Times New Roman" w:cs="Times New Roman"/>
          <w:sz w:val="24"/>
          <w:szCs w:val="24"/>
        </w:rPr>
        <w:t>е</w:t>
      </w:r>
      <w:r w:rsidR="00363EB2">
        <w:rPr>
          <w:rFonts w:ascii="Times New Roman" w:hAnsi="Times New Roman" w:cs="Times New Roman"/>
          <w:sz w:val="24"/>
          <w:szCs w:val="24"/>
        </w:rPr>
        <w:t xml:space="preserve"> мышлени</w:t>
      </w:r>
      <w:r w:rsidR="00246A7A">
        <w:rPr>
          <w:rFonts w:ascii="Times New Roman" w:hAnsi="Times New Roman" w:cs="Times New Roman"/>
          <w:sz w:val="24"/>
          <w:szCs w:val="24"/>
        </w:rPr>
        <w:t>е</w:t>
      </w:r>
      <w:r w:rsidR="00363EB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458B8" w:rsidRPr="00DF4DE1" w:rsidRDefault="004458B8" w:rsidP="004458B8">
      <w:pPr>
        <w:rPr>
          <w:rFonts w:ascii="Times New Roman" w:hAnsi="Times New Roman" w:cs="Times New Roman"/>
          <w:sz w:val="24"/>
          <w:szCs w:val="24"/>
        </w:rPr>
      </w:pPr>
      <w:r w:rsidRPr="001F28E9">
        <w:rPr>
          <w:rFonts w:ascii="Times New Roman" w:hAnsi="Times New Roman" w:cs="Times New Roman"/>
          <w:b/>
          <w:i/>
          <w:sz w:val="24"/>
          <w:szCs w:val="24"/>
        </w:rPr>
        <w:t xml:space="preserve">Цель: </w:t>
      </w:r>
      <w:r w:rsidR="00213270" w:rsidRPr="00213270">
        <w:rPr>
          <w:rFonts w:ascii="Times New Roman" w:hAnsi="Times New Roman" w:cs="Times New Roman"/>
          <w:sz w:val="24"/>
          <w:szCs w:val="24"/>
        </w:rPr>
        <w:t>создание условий для активизации словаря по теме,</w:t>
      </w:r>
      <w:r w:rsidR="0021327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F4DE1">
        <w:rPr>
          <w:rFonts w:ascii="Times New Roman" w:hAnsi="Times New Roman" w:cs="Times New Roman"/>
          <w:sz w:val="24"/>
          <w:szCs w:val="24"/>
        </w:rPr>
        <w:t>формирование у детей сенсорного</w:t>
      </w:r>
      <w:r w:rsidR="00130B8F">
        <w:rPr>
          <w:rFonts w:ascii="Times New Roman" w:hAnsi="Times New Roman" w:cs="Times New Roman"/>
          <w:sz w:val="24"/>
          <w:szCs w:val="24"/>
        </w:rPr>
        <w:t xml:space="preserve"> восприятия и ориентировки в пространстве</w:t>
      </w:r>
      <w:r w:rsidRPr="00DF4DE1">
        <w:rPr>
          <w:rFonts w:ascii="Times New Roman" w:hAnsi="Times New Roman" w:cs="Times New Roman"/>
          <w:sz w:val="24"/>
          <w:szCs w:val="24"/>
        </w:rPr>
        <w:t>.</w:t>
      </w:r>
    </w:p>
    <w:p w:rsidR="00DF4DE1" w:rsidRDefault="00DF4DE1" w:rsidP="00DF4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Адресат: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1F28E9">
        <w:rPr>
          <w:rFonts w:ascii="Times New Roman" w:hAnsi="Times New Roman" w:cs="Times New Roman"/>
          <w:sz w:val="24"/>
          <w:szCs w:val="24"/>
        </w:rPr>
        <w:t>ет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F28E9">
        <w:rPr>
          <w:rFonts w:ascii="Times New Roman" w:hAnsi="Times New Roman" w:cs="Times New Roman"/>
          <w:sz w:val="24"/>
          <w:szCs w:val="24"/>
        </w:rPr>
        <w:t xml:space="preserve"> от 5-7 лет.</w:t>
      </w:r>
    </w:p>
    <w:p w:rsidR="001F129D" w:rsidRPr="001F129D" w:rsidRDefault="00E10399" w:rsidP="001F12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Описание разработки.</w:t>
      </w:r>
      <w:r w:rsidR="001F129D" w:rsidRPr="001F12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Пособие «П</w:t>
      </w:r>
      <w:r w:rsidR="001F129D" w:rsidRPr="001F129D">
        <w:rPr>
          <w:rFonts w:ascii="Times New Roman" w:hAnsi="Times New Roman" w:cs="Times New Roman"/>
          <w:b/>
          <w:sz w:val="24"/>
          <w:szCs w:val="24"/>
        </w:rPr>
        <w:t>ланшет»</w:t>
      </w:r>
      <w:r w:rsidR="001F129D" w:rsidRPr="001F129D">
        <w:rPr>
          <w:rFonts w:ascii="Times New Roman" w:hAnsi="Times New Roman" w:cs="Times New Roman"/>
          <w:sz w:val="24"/>
          <w:szCs w:val="24"/>
        </w:rPr>
        <w:t xml:space="preserve"> - тактильная рамка с веревочками </w:t>
      </w:r>
      <w:r w:rsidR="00130B8F">
        <w:rPr>
          <w:rFonts w:ascii="Times New Roman" w:hAnsi="Times New Roman" w:cs="Times New Roman"/>
          <w:sz w:val="24"/>
          <w:szCs w:val="24"/>
        </w:rPr>
        <w:t xml:space="preserve">и прищепками </w:t>
      </w:r>
      <w:r w:rsidR="001F129D" w:rsidRPr="001F129D">
        <w:rPr>
          <w:rFonts w:ascii="Times New Roman" w:hAnsi="Times New Roman" w:cs="Times New Roman"/>
          <w:sz w:val="24"/>
          <w:szCs w:val="24"/>
        </w:rPr>
        <w:t xml:space="preserve">для крепления </w:t>
      </w:r>
      <w:r w:rsidR="001F129D">
        <w:rPr>
          <w:rFonts w:ascii="Times New Roman" w:hAnsi="Times New Roman" w:cs="Times New Roman"/>
          <w:sz w:val="24"/>
          <w:szCs w:val="24"/>
        </w:rPr>
        <w:t>картинок</w:t>
      </w:r>
      <w:r w:rsidR="001F129D" w:rsidRPr="001F129D">
        <w:rPr>
          <w:rFonts w:ascii="Times New Roman" w:hAnsi="Times New Roman" w:cs="Times New Roman"/>
          <w:sz w:val="24"/>
          <w:szCs w:val="24"/>
        </w:rPr>
        <w:t xml:space="preserve"> и игрового материала.</w:t>
      </w:r>
    </w:p>
    <w:p w:rsidR="001F129D" w:rsidRPr="001F129D" w:rsidRDefault="001F129D" w:rsidP="001F129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F129D">
        <w:rPr>
          <w:rFonts w:ascii="Times New Roman" w:hAnsi="Times New Roman" w:cs="Times New Roman"/>
          <w:b/>
          <w:sz w:val="24"/>
          <w:szCs w:val="24"/>
        </w:rPr>
        <w:t>Игр</w:t>
      </w:r>
      <w:r w:rsidR="00E10399">
        <w:rPr>
          <w:rFonts w:ascii="Times New Roman" w:hAnsi="Times New Roman" w:cs="Times New Roman"/>
          <w:b/>
          <w:sz w:val="24"/>
          <w:szCs w:val="24"/>
        </w:rPr>
        <w:t>а</w:t>
      </w:r>
      <w:r w:rsidRPr="001F129D">
        <w:rPr>
          <w:rFonts w:ascii="Times New Roman" w:hAnsi="Times New Roman" w:cs="Times New Roman"/>
          <w:b/>
          <w:sz w:val="24"/>
          <w:szCs w:val="24"/>
        </w:rPr>
        <w:t xml:space="preserve"> «Раздели запасы»</w:t>
      </w:r>
      <w:r w:rsidRPr="001F129D">
        <w:rPr>
          <w:rFonts w:ascii="Times New Roman" w:hAnsi="Times New Roman" w:cs="Times New Roman"/>
          <w:sz w:val="24"/>
          <w:szCs w:val="24"/>
        </w:rPr>
        <w:t xml:space="preserve"> - </w:t>
      </w:r>
      <w:r w:rsidR="00E10399" w:rsidRPr="00E10399">
        <w:rPr>
          <w:rFonts w:ascii="Times New Roman" w:hAnsi="Times New Roman" w:cs="Times New Roman"/>
          <w:sz w:val="24"/>
          <w:szCs w:val="24"/>
        </w:rPr>
        <w:t>материал для игры</w:t>
      </w:r>
      <w:r w:rsidR="00E10399">
        <w:rPr>
          <w:rFonts w:ascii="Times New Roman" w:hAnsi="Times New Roman" w:cs="Times New Roman"/>
          <w:sz w:val="24"/>
          <w:szCs w:val="24"/>
        </w:rPr>
        <w:t>:</w:t>
      </w:r>
      <w:r w:rsidR="00E10399" w:rsidRPr="00E10399">
        <w:rPr>
          <w:rFonts w:ascii="Times New Roman" w:hAnsi="Times New Roman" w:cs="Times New Roman"/>
          <w:sz w:val="24"/>
          <w:szCs w:val="24"/>
        </w:rPr>
        <w:t xml:space="preserve"> </w:t>
      </w:r>
      <w:r w:rsidRPr="001F129D">
        <w:rPr>
          <w:rFonts w:ascii="Times New Roman" w:hAnsi="Times New Roman" w:cs="Times New Roman"/>
          <w:sz w:val="24"/>
          <w:szCs w:val="24"/>
        </w:rPr>
        <w:t>мешочки с травами (душица, смородина, укроп), мешочки с крупами и кедровыми орехами, названия наполнителя мешочков на липучках, картинки с грызунами (белка, мышь, хомяк).</w:t>
      </w:r>
    </w:p>
    <w:p w:rsidR="001F129D" w:rsidRPr="00130B8F" w:rsidRDefault="00DF4DE1" w:rsidP="00130B8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F129D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="001F129D" w:rsidRPr="001F129D">
        <w:rPr>
          <w:rFonts w:ascii="Times New Roman" w:hAnsi="Times New Roman" w:cs="Times New Roman"/>
          <w:b/>
          <w:i/>
          <w:sz w:val="24"/>
          <w:szCs w:val="24"/>
        </w:rPr>
        <w:t>пособ применения</w:t>
      </w:r>
      <w:r w:rsidR="00E10399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130B8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F129D" w:rsidRPr="001F129D">
        <w:rPr>
          <w:rFonts w:ascii="Times New Roman" w:hAnsi="Times New Roman" w:cs="Times New Roman"/>
          <w:sz w:val="24"/>
          <w:szCs w:val="24"/>
        </w:rPr>
        <w:t xml:space="preserve">Дети по очереди обследуют мешочки с крупой и травами, определяют на ощупь или по запаху наполнитель, озвучивают название содержимого мешочка. С помощью взрослого находят напечатанное название содержимого, приклеивают на липучку и размещают рядом с грызуном, который питается этим кормом на веревочку с помощью прищепок. </w:t>
      </w:r>
    </w:p>
    <w:p w:rsidR="00213270" w:rsidRPr="00213270" w:rsidRDefault="008D3EA8" w:rsidP="0021327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 «Г</w:t>
      </w:r>
      <w:r w:rsidR="00213270" w:rsidRPr="00213270">
        <w:rPr>
          <w:rFonts w:ascii="Times New Roman" w:hAnsi="Times New Roman" w:cs="Times New Roman"/>
          <w:b/>
          <w:sz w:val="24"/>
          <w:szCs w:val="24"/>
        </w:rPr>
        <w:t>де жив</w:t>
      </w:r>
      <w:r>
        <w:rPr>
          <w:rFonts w:ascii="Times New Roman" w:hAnsi="Times New Roman" w:cs="Times New Roman"/>
          <w:b/>
          <w:sz w:val="24"/>
          <w:szCs w:val="24"/>
        </w:rPr>
        <w:t>у</w:t>
      </w:r>
      <w:r w:rsidR="00213270" w:rsidRPr="00213270"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</w:rPr>
        <w:t xml:space="preserve"> звери?</w:t>
      </w:r>
      <w:r w:rsidR="00213270" w:rsidRPr="0021327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213270">
        <w:rPr>
          <w:rFonts w:ascii="Times New Roman" w:hAnsi="Times New Roman" w:cs="Times New Roman"/>
          <w:sz w:val="24"/>
          <w:szCs w:val="24"/>
        </w:rPr>
        <w:t xml:space="preserve">- </w:t>
      </w:r>
      <w:r w:rsidR="00E10399" w:rsidRPr="00E10399">
        <w:rPr>
          <w:rFonts w:ascii="Times New Roman" w:hAnsi="Times New Roman" w:cs="Times New Roman"/>
          <w:sz w:val="24"/>
          <w:szCs w:val="24"/>
        </w:rPr>
        <w:t>материал для игры</w:t>
      </w:r>
      <w:r w:rsidR="00E10399">
        <w:rPr>
          <w:rFonts w:ascii="Times New Roman" w:hAnsi="Times New Roman" w:cs="Times New Roman"/>
          <w:sz w:val="24"/>
          <w:szCs w:val="24"/>
        </w:rPr>
        <w:t>:</w:t>
      </w:r>
      <w:r w:rsidR="00E10399" w:rsidRPr="00E10399">
        <w:rPr>
          <w:rFonts w:ascii="Times New Roman" w:hAnsi="Times New Roman" w:cs="Times New Roman"/>
          <w:sz w:val="24"/>
          <w:szCs w:val="24"/>
        </w:rPr>
        <w:t xml:space="preserve"> </w:t>
      </w:r>
      <w:r w:rsidR="00213270">
        <w:rPr>
          <w:rFonts w:ascii="Times New Roman" w:hAnsi="Times New Roman" w:cs="Times New Roman"/>
          <w:sz w:val="24"/>
          <w:szCs w:val="24"/>
        </w:rPr>
        <w:t>пары картинок лесны</w:t>
      </w:r>
      <w:r w:rsidR="00E10399">
        <w:rPr>
          <w:rFonts w:ascii="Times New Roman" w:hAnsi="Times New Roman" w:cs="Times New Roman"/>
          <w:sz w:val="24"/>
          <w:szCs w:val="24"/>
        </w:rPr>
        <w:t>х</w:t>
      </w:r>
      <w:r w:rsidR="00213270">
        <w:rPr>
          <w:rFonts w:ascii="Times New Roman" w:hAnsi="Times New Roman" w:cs="Times New Roman"/>
          <w:sz w:val="24"/>
          <w:szCs w:val="24"/>
        </w:rPr>
        <w:t xml:space="preserve"> звер</w:t>
      </w:r>
      <w:r w:rsidR="00E10399">
        <w:rPr>
          <w:rFonts w:ascii="Times New Roman" w:hAnsi="Times New Roman" w:cs="Times New Roman"/>
          <w:sz w:val="24"/>
          <w:szCs w:val="24"/>
        </w:rPr>
        <w:t>ей</w:t>
      </w:r>
      <w:r w:rsidR="00213270">
        <w:rPr>
          <w:rFonts w:ascii="Times New Roman" w:hAnsi="Times New Roman" w:cs="Times New Roman"/>
          <w:sz w:val="24"/>
          <w:szCs w:val="24"/>
        </w:rPr>
        <w:t xml:space="preserve"> и их жилище.</w:t>
      </w:r>
    </w:p>
    <w:p w:rsidR="001F28E9" w:rsidRPr="00E10399" w:rsidRDefault="00130B8F" w:rsidP="00130B8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30B8F">
        <w:rPr>
          <w:rFonts w:ascii="Times New Roman" w:hAnsi="Times New Roman" w:cs="Times New Roman"/>
          <w:b/>
          <w:i/>
          <w:sz w:val="24"/>
          <w:szCs w:val="24"/>
        </w:rPr>
        <w:t>Способ применения</w:t>
      </w:r>
      <w:r w:rsidR="00E10399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130B8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13270" w:rsidRPr="00130B8F">
        <w:rPr>
          <w:rFonts w:ascii="Times New Roman" w:hAnsi="Times New Roman" w:cs="Times New Roman"/>
          <w:sz w:val="24"/>
          <w:szCs w:val="24"/>
        </w:rPr>
        <w:t xml:space="preserve">Ребенок размещает </w:t>
      </w:r>
      <w:r w:rsidR="001F129D" w:rsidRPr="00130B8F">
        <w:rPr>
          <w:rFonts w:ascii="Times New Roman" w:hAnsi="Times New Roman" w:cs="Times New Roman"/>
          <w:sz w:val="24"/>
          <w:szCs w:val="24"/>
        </w:rPr>
        <w:t>картинки на игровом планшете</w:t>
      </w:r>
      <w:r w:rsidR="00213270" w:rsidRPr="00130B8F">
        <w:rPr>
          <w:rFonts w:ascii="Times New Roman" w:hAnsi="Times New Roman" w:cs="Times New Roman"/>
          <w:sz w:val="24"/>
          <w:szCs w:val="24"/>
        </w:rPr>
        <w:t xml:space="preserve"> по</w:t>
      </w:r>
      <w:r w:rsidR="001F129D" w:rsidRPr="00130B8F">
        <w:rPr>
          <w:rFonts w:ascii="Times New Roman" w:hAnsi="Times New Roman" w:cs="Times New Roman"/>
          <w:sz w:val="24"/>
          <w:szCs w:val="24"/>
        </w:rPr>
        <w:t xml:space="preserve"> </w:t>
      </w:r>
      <w:r w:rsidR="00213270" w:rsidRPr="00130B8F">
        <w:rPr>
          <w:rFonts w:ascii="Times New Roman" w:hAnsi="Times New Roman" w:cs="Times New Roman"/>
          <w:sz w:val="24"/>
          <w:szCs w:val="24"/>
        </w:rPr>
        <w:t>инструкции взрослого (</w:t>
      </w:r>
      <w:r>
        <w:rPr>
          <w:rFonts w:ascii="Times New Roman" w:hAnsi="Times New Roman" w:cs="Times New Roman"/>
          <w:sz w:val="24"/>
          <w:szCs w:val="24"/>
        </w:rPr>
        <w:t>«Размести в</w:t>
      </w:r>
      <w:r w:rsidR="00213270" w:rsidRPr="00130B8F">
        <w:rPr>
          <w:rFonts w:ascii="Times New Roman" w:hAnsi="Times New Roman" w:cs="Times New Roman"/>
          <w:sz w:val="24"/>
          <w:szCs w:val="24"/>
        </w:rPr>
        <w:t>олк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1F129D" w:rsidRPr="00130B8F">
        <w:rPr>
          <w:rFonts w:ascii="Times New Roman" w:hAnsi="Times New Roman" w:cs="Times New Roman"/>
          <w:sz w:val="24"/>
          <w:szCs w:val="24"/>
        </w:rPr>
        <w:t xml:space="preserve"> в </w:t>
      </w:r>
      <w:r w:rsidR="001F129D" w:rsidRPr="00E10399">
        <w:rPr>
          <w:rFonts w:ascii="Times New Roman" w:hAnsi="Times New Roman" w:cs="Times New Roman"/>
          <w:b/>
          <w:i/>
          <w:sz w:val="24"/>
          <w:szCs w:val="24"/>
        </w:rPr>
        <w:t>нижнем правом углу</w:t>
      </w:r>
      <w:r w:rsidRPr="00E10399">
        <w:rPr>
          <w:rFonts w:ascii="Times New Roman" w:hAnsi="Times New Roman" w:cs="Times New Roman"/>
          <w:i/>
          <w:sz w:val="24"/>
          <w:szCs w:val="24"/>
        </w:rPr>
        <w:t>»</w:t>
      </w:r>
      <w:r w:rsidR="00213270" w:rsidRPr="00E10399">
        <w:rPr>
          <w:rFonts w:ascii="Times New Roman" w:hAnsi="Times New Roman" w:cs="Times New Roman"/>
          <w:i/>
          <w:sz w:val="24"/>
          <w:szCs w:val="24"/>
        </w:rPr>
        <w:t xml:space="preserve"> и т.д</w:t>
      </w:r>
      <w:r w:rsidR="00E10399">
        <w:rPr>
          <w:rFonts w:ascii="Times New Roman" w:hAnsi="Times New Roman" w:cs="Times New Roman"/>
          <w:i/>
          <w:sz w:val="24"/>
          <w:szCs w:val="24"/>
        </w:rPr>
        <w:t>.</w:t>
      </w:r>
      <w:r w:rsidR="00213270" w:rsidRPr="00E10399">
        <w:rPr>
          <w:rFonts w:ascii="Times New Roman" w:hAnsi="Times New Roman" w:cs="Times New Roman"/>
          <w:i/>
          <w:sz w:val="24"/>
          <w:szCs w:val="24"/>
        </w:rPr>
        <w:t>)</w:t>
      </w:r>
      <w:r w:rsidR="001F129D" w:rsidRPr="00E10399">
        <w:rPr>
          <w:rFonts w:ascii="Times New Roman" w:hAnsi="Times New Roman" w:cs="Times New Roman"/>
          <w:i/>
          <w:sz w:val="24"/>
          <w:szCs w:val="24"/>
        </w:rPr>
        <w:t>;</w:t>
      </w:r>
    </w:p>
    <w:p w:rsidR="003F0FAE" w:rsidRPr="00E10399" w:rsidRDefault="001F28E9" w:rsidP="001F28E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30B8F">
        <w:rPr>
          <w:rFonts w:ascii="Times New Roman" w:hAnsi="Times New Roman" w:cs="Times New Roman"/>
          <w:sz w:val="24"/>
          <w:szCs w:val="24"/>
        </w:rPr>
        <w:t xml:space="preserve">   </w:t>
      </w:r>
      <w:r w:rsidR="00E10399">
        <w:rPr>
          <w:rFonts w:ascii="Times New Roman" w:hAnsi="Times New Roman" w:cs="Times New Roman"/>
          <w:b/>
          <w:i/>
          <w:sz w:val="24"/>
          <w:szCs w:val="24"/>
        </w:rPr>
        <w:t>Результаты.</w:t>
      </w:r>
      <w:r w:rsidRPr="00E1039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10399" w:rsidRPr="00F838C9">
        <w:rPr>
          <w:rFonts w:ascii="Times New Roman" w:hAnsi="Times New Roman" w:cs="Times New Roman"/>
          <w:b/>
          <w:sz w:val="24"/>
          <w:szCs w:val="24"/>
        </w:rPr>
        <w:t>Дети:</w:t>
      </w:r>
    </w:p>
    <w:p w:rsidR="003F0FAE" w:rsidRPr="00130B8F" w:rsidRDefault="003F0FAE" w:rsidP="001F28E9">
      <w:pPr>
        <w:rPr>
          <w:rFonts w:ascii="Times New Roman" w:hAnsi="Times New Roman" w:cs="Times New Roman"/>
          <w:sz w:val="24"/>
          <w:szCs w:val="24"/>
        </w:rPr>
      </w:pPr>
      <w:r w:rsidRPr="00130B8F">
        <w:rPr>
          <w:rFonts w:ascii="Times New Roman" w:hAnsi="Times New Roman" w:cs="Times New Roman"/>
          <w:sz w:val="24"/>
          <w:szCs w:val="24"/>
        </w:rPr>
        <w:t>- сосредотачиваются на своих тактильных ощущениях и анализе</w:t>
      </w:r>
      <w:r w:rsidR="00F838C9">
        <w:rPr>
          <w:rFonts w:ascii="Times New Roman" w:hAnsi="Times New Roman" w:cs="Times New Roman"/>
          <w:sz w:val="24"/>
          <w:szCs w:val="24"/>
        </w:rPr>
        <w:t xml:space="preserve"> материала (</w:t>
      </w:r>
      <w:r w:rsidR="00E10399">
        <w:rPr>
          <w:rFonts w:ascii="Times New Roman" w:hAnsi="Times New Roman" w:cs="Times New Roman"/>
          <w:sz w:val="24"/>
          <w:szCs w:val="24"/>
        </w:rPr>
        <w:t>различают текстуру, форму и размер предметов)</w:t>
      </w:r>
      <w:r w:rsidRPr="00130B8F">
        <w:rPr>
          <w:rFonts w:ascii="Times New Roman" w:hAnsi="Times New Roman" w:cs="Times New Roman"/>
          <w:sz w:val="24"/>
          <w:szCs w:val="24"/>
        </w:rPr>
        <w:t>, концентрируются на задаче.</w:t>
      </w:r>
    </w:p>
    <w:p w:rsidR="00130B8F" w:rsidRPr="00C97FC4" w:rsidRDefault="00130B8F" w:rsidP="001F28E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130B8F">
        <w:rPr>
          <w:rFonts w:ascii="Times New Roman" w:hAnsi="Times New Roman" w:cs="Times New Roman"/>
          <w:sz w:val="24"/>
          <w:szCs w:val="24"/>
        </w:rPr>
        <w:t xml:space="preserve">- </w:t>
      </w:r>
      <w:r w:rsidR="00C97FC4">
        <w:rPr>
          <w:rFonts w:ascii="Times New Roman" w:hAnsi="Times New Roman" w:cs="Times New Roman"/>
          <w:sz w:val="24"/>
          <w:szCs w:val="24"/>
        </w:rPr>
        <w:t>активизиру</w:t>
      </w:r>
      <w:r w:rsidR="00F838C9">
        <w:rPr>
          <w:rFonts w:ascii="Times New Roman" w:hAnsi="Times New Roman" w:cs="Times New Roman"/>
          <w:sz w:val="24"/>
          <w:szCs w:val="24"/>
        </w:rPr>
        <w:t>ют</w:t>
      </w:r>
      <w:r w:rsidR="00C97FC4">
        <w:rPr>
          <w:rFonts w:ascii="Times New Roman" w:hAnsi="Times New Roman" w:cs="Times New Roman"/>
          <w:sz w:val="24"/>
          <w:szCs w:val="24"/>
        </w:rPr>
        <w:t xml:space="preserve"> словарь </w:t>
      </w:r>
      <w:r w:rsidR="00F838C9">
        <w:rPr>
          <w:rFonts w:ascii="Times New Roman" w:hAnsi="Times New Roman" w:cs="Times New Roman"/>
          <w:sz w:val="24"/>
          <w:szCs w:val="24"/>
        </w:rPr>
        <w:t xml:space="preserve">по теме </w:t>
      </w:r>
      <w:r w:rsidR="00C97FC4" w:rsidRPr="00F838C9">
        <w:rPr>
          <w:rFonts w:ascii="Times New Roman" w:hAnsi="Times New Roman" w:cs="Times New Roman"/>
          <w:sz w:val="24"/>
          <w:szCs w:val="24"/>
        </w:rPr>
        <w:t>(используют при описании качественные прилагательные)</w:t>
      </w:r>
      <w:r w:rsidRPr="00F838C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F28E9" w:rsidRPr="00130B8F" w:rsidRDefault="003F0FAE" w:rsidP="001F28E9">
      <w:pPr>
        <w:rPr>
          <w:rFonts w:ascii="Times New Roman" w:hAnsi="Times New Roman" w:cs="Times New Roman"/>
          <w:sz w:val="24"/>
          <w:szCs w:val="24"/>
        </w:rPr>
      </w:pPr>
      <w:r w:rsidRPr="00130B8F">
        <w:rPr>
          <w:rFonts w:ascii="Times New Roman" w:hAnsi="Times New Roman" w:cs="Times New Roman"/>
          <w:sz w:val="24"/>
          <w:szCs w:val="24"/>
        </w:rPr>
        <w:t xml:space="preserve">- </w:t>
      </w:r>
      <w:r w:rsidR="001F28E9" w:rsidRPr="00130B8F">
        <w:rPr>
          <w:rFonts w:ascii="Times New Roman" w:hAnsi="Times New Roman" w:cs="Times New Roman"/>
          <w:sz w:val="24"/>
          <w:szCs w:val="24"/>
        </w:rPr>
        <w:t>называ</w:t>
      </w:r>
      <w:r w:rsidRPr="00130B8F">
        <w:rPr>
          <w:rFonts w:ascii="Times New Roman" w:hAnsi="Times New Roman" w:cs="Times New Roman"/>
          <w:sz w:val="24"/>
          <w:szCs w:val="24"/>
        </w:rPr>
        <w:t>ют</w:t>
      </w:r>
      <w:r w:rsidR="001F28E9" w:rsidRPr="00130B8F">
        <w:rPr>
          <w:rFonts w:ascii="Times New Roman" w:hAnsi="Times New Roman" w:cs="Times New Roman"/>
          <w:sz w:val="24"/>
          <w:szCs w:val="24"/>
        </w:rPr>
        <w:t xml:space="preserve"> жилище разных </w:t>
      </w:r>
      <w:r w:rsidRPr="00130B8F">
        <w:rPr>
          <w:rFonts w:ascii="Times New Roman" w:hAnsi="Times New Roman" w:cs="Times New Roman"/>
          <w:sz w:val="24"/>
          <w:szCs w:val="24"/>
        </w:rPr>
        <w:t>зверей</w:t>
      </w:r>
      <w:r w:rsidR="001F28E9" w:rsidRPr="00130B8F">
        <w:rPr>
          <w:rFonts w:ascii="Times New Roman" w:hAnsi="Times New Roman" w:cs="Times New Roman"/>
          <w:sz w:val="24"/>
          <w:szCs w:val="24"/>
        </w:rPr>
        <w:t xml:space="preserve"> по внешним признакам;</w:t>
      </w:r>
    </w:p>
    <w:p w:rsidR="002429E5" w:rsidRDefault="001F28E9" w:rsidP="004458B8">
      <w:pPr>
        <w:rPr>
          <w:rFonts w:ascii="Times New Roman" w:hAnsi="Times New Roman" w:cs="Times New Roman"/>
          <w:sz w:val="24"/>
          <w:szCs w:val="24"/>
        </w:rPr>
      </w:pPr>
      <w:r w:rsidRPr="00130B8F">
        <w:rPr>
          <w:rFonts w:ascii="Times New Roman" w:hAnsi="Times New Roman" w:cs="Times New Roman"/>
          <w:sz w:val="24"/>
          <w:szCs w:val="24"/>
        </w:rPr>
        <w:t>- ориентир</w:t>
      </w:r>
      <w:r w:rsidR="003F0FAE" w:rsidRPr="00130B8F">
        <w:rPr>
          <w:rFonts w:ascii="Times New Roman" w:hAnsi="Times New Roman" w:cs="Times New Roman"/>
          <w:sz w:val="24"/>
          <w:szCs w:val="24"/>
        </w:rPr>
        <w:t>уются</w:t>
      </w:r>
      <w:r w:rsidRPr="00130B8F">
        <w:rPr>
          <w:rFonts w:ascii="Times New Roman" w:hAnsi="Times New Roman" w:cs="Times New Roman"/>
          <w:sz w:val="24"/>
          <w:szCs w:val="24"/>
        </w:rPr>
        <w:t xml:space="preserve"> на «планшете»</w:t>
      </w:r>
      <w:r w:rsidR="003F0FAE" w:rsidRPr="00130B8F">
        <w:rPr>
          <w:rFonts w:ascii="Times New Roman" w:hAnsi="Times New Roman" w:cs="Times New Roman"/>
          <w:sz w:val="24"/>
          <w:szCs w:val="24"/>
        </w:rPr>
        <w:t xml:space="preserve"> (верхний-правый, нижний-левый и т.д.)</w:t>
      </w:r>
      <w:r w:rsidRPr="00130B8F">
        <w:rPr>
          <w:rFonts w:ascii="Times New Roman" w:hAnsi="Times New Roman" w:cs="Times New Roman"/>
          <w:sz w:val="24"/>
          <w:szCs w:val="24"/>
        </w:rPr>
        <w:t>;</w:t>
      </w:r>
    </w:p>
    <w:p w:rsidR="008606C9" w:rsidRPr="00E10399" w:rsidRDefault="008606C9" w:rsidP="004458B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606C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5423535</wp:posOffset>
            </wp:positionH>
            <wp:positionV relativeFrom="paragraph">
              <wp:posOffset>0</wp:posOffset>
            </wp:positionV>
            <wp:extent cx="4235450" cy="5648325"/>
            <wp:effectExtent l="0" t="0" r="0" b="9525"/>
            <wp:wrapTight wrapText="bothSides">
              <wp:wrapPolygon edited="0">
                <wp:start x="0" y="0"/>
                <wp:lineTo x="0" y="21564"/>
                <wp:lineTo x="21470" y="21564"/>
                <wp:lineTo x="21470" y="0"/>
                <wp:lineTo x="0" y="0"/>
              </wp:wrapPolygon>
            </wp:wrapTight>
            <wp:docPr id="2" name="Рисунок 2" descr="C:\Users\User\Desktop\ИГРА Игровой планшет\Козловская Е.А. фотография Раздели запас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ГРА Игровой планшет\Козловская Е.А. фотография Раздели запасы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606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1525" cy="5657850"/>
            <wp:effectExtent l="0" t="0" r="9525" b="0"/>
            <wp:docPr id="3" name="Рисунок 3" descr="C:\Users\User\Desktop\ИГРА Игровой планшет\Игра Где живут зв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ГРА Игровой планшет\Игра Где живут звер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13" t="3313" r="1147" b="2987"/>
                    <a:stretch/>
                  </pic:blipFill>
                  <pic:spPr bwMode="auto">
                    <a:xfrm>
                      <a:off x="0" y="0"/>
                      <a:ext cx="4584499" cy="566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06C9" w:rsidRPr="00E10399" w:rsidSect="002F5D2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011519"/>
    <w:multiLevelType w:val="hybridMultilevel"/>
    <w:tmpl w:val="423E8F6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B0A"/>
    <w:rsid w:val="00032B0A"/>
    <w:rsid w:val="000E3746"/>
    <w:rsid w:val="00130B8F"/>
    <w:rsid w:val="00174213"/>
    <w:rsid w:val="001F129D"/>
    <w:rsid w:val="001F28E9"/>
    <w:rsid w:val="00213270"/>
    <w:rsid w:val="00246A7A"/>
    <w:rsid w:val="002F5D24"/>
    <w:rsid w:val="00363EB2"/>
    <w:rsid w:val="003F0FAE"/>
    <w:rsid w:val="004458B8"/>
    <w:rsid w:val="005E4AD8"/>
    <w:rsid w:val="008606C9"/>
    <w:rsid w:val="008D3EA8"/>
    <w:rsid w:val="00980CE4"/>
    <w:rsid w:val="00C97FC4"/>
    <w:rsid w:val="00DF4DE1"/>
    <w:rsid w:val="00E10399"/>
    <w:rsid w:val="00E644F1"/>
    <w:rsid w:val="00F32A1B"/>
    <w:rsid w:val="00F8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2C82D"/>
  <w15:chartTrackingRefBased/>
  <w15:docId w15:val="{AAF80268-B5B3-4E6F-A8F5-68E7B8FAA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5D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129D"/>
    <w:pPr>
      <w:ind w:left="720"/>
      <w:contextualSpacing/>
    </w:pPr>
  </w:style>
  <w:style w:type="table" w:styleId="a4">
    <w:name w:val="Table Grid"/>
    <w:basedOn w:val="a1"/>
    <w:uiPriority w:val="39"/>
    <w:rsid w:val="001F1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2024-12-08T03:42:00Z</dcterms:created>
  <dcterms:modified xsi:type="dcterms:W3CDTF">2024-12-20T04:45:00Z</dcterms:modified>
</cp:coreProperties>
</file>