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AB7" w:rsidRDefault="001A2AB7" w:rsidP="001A2AB7">
      <w:pPr>
        <w:pStyle w:val="a4"/>
        <w:sectPr w:rsidR="001A2AB7" w:rsidSect="001A2AB7">
          <w:pgSz w:w="11906" w:h="16838"/>
          <w:pgMar w:top="284" w:right="284" w:bottom="284" w:left="284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7239000" cy="9715500"/>
            <wp:effectExtent l="0" t="0" r="0" b="0"/>
            <wp:docPr id="1" name="Рисунок 1" descr="C:\Users\Анастасия\AppData\Local\Packages\Microsoft.Windows.Photos_8wekyb3d8bbwe\TempState\ShareServiceTempFolder\упражне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AppData\Local\Packages\Microsoft.Windows.Photos_8wekyb3d8bbwe\TempState\ShareServiceTempFolder\упражнения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6248" cy="9725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D16" w:rsidRDefault="001B5D16" w:rsidP="00DE1050">
      <w:pPr>
        <w:widowControl w:val="0"/>
        <w:shd w:val="clear" w:color="auto" w:fill="FFFFFF"/>
        <w:suppressAutoHyphens/>
        <w:autoSpaceDE w:val="0"/>
        <w:spacing w:after="0" w:line="360" w:lineRule="auto"/>
        <w:ind w:right="67"/>
        <w:jc w:val="center"/>
        <w:rPr>
          <w:rFonts w:ascii="Times New Roman" w:eastAsia="Times New Roman" w:hAnsi="Times New Roman"/>
          <w:b/>
          <w:i/>
          <w:sz w:val="32"/>
          <w:szCs w:val="28"/>
          <w:lang w:eastAsia="ru-RU"/>
        </w:rPr>
      </w:pPr>
      <w:r w:rsidRPr="0043058D">
        <w:rPr>
          <w:rFonts w:ascii="Times New Roman" w:eastAsia="Times New Roman" w:hAnsi="Times New Roman"/>
          <w:b/>
          <w:i/>
          <w:sz w:val="32"/>
          <w:szCs w:val="28"/>
          <w:lang w:eastAsia="ru-RU"/>
        </w:rPr>
        <w:lastRenderedPageBreak/>
        <w:t>Блок 1. Упражнения на развитие «чувства мяча»</w:t>
      </w:r>
    </w:p>
    <w:p w:rsidR="00DE1050" w:rsidRPr="0043058D" w:rsidRDefault="00DE1050" w:rsidP="00DE1050">
      <w:pPr>
        <w:widowControl w:val="0"/>
        <w:shd w:val="clear" w:color="auto" w:fill="FFFFFF"/>
        <w:suppressAutoHyphens/>
        <w:autoSpaceDE w:val="0"/>
        <w:spacing w:after="0" w:line="360" w:lineRule="auto"/>
        <w:ind w:right="67"/>
        <w:jc w:val="center"/>
        <w:rPr>
          <w:sz w:val="24"/>
          <w:lang w:eastAsia="zh-CN"/>
        </w:rPr>
      </w:pP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ходьба с подбиванием мяча, находящегося в руках бедром ноги, коленом;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сидя на стуле прокатывать мяч одной ногой: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вперед, до постановки стопы на пятку;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правую и левую стороны, с постановкой ноги на внешнюю, внутреннюю сторону стопы;</w:t>
      </w:r>
      <w:proofErr w:type="gramEnd"/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постановка правой и левой ноги к мячу внутренней и  внешней стороной стопы, носком, пяткой;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стоя на одной (правой, левой) ноге, другой ногой на мяче прокатывание мяча: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вперед, до постановки стопы на пятку;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назад, до постановки стопы на носок;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• в правую и левую стороны, с постановкой ноги на внутреннюю, внешнюю сторону стопы;</w:t>
      </w:r>
      <w:proofErr w:type="gramEnd"/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стоя на одной (правой, левой) ноге, другой ногой на мяче прокатывать мяч вперед, назад и в стороны по наклонной поверхности;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стоя на одной (правой, левой) ноге, другой ногой на мяче прокатывать мяч вперед внешней стороной стопы;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 стоя на одной (правой, левой) ноге, другой ногой на мяче выполнять: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круговые движения мячом внутрь и наружу;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движения, описывая квадрат;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движения, описывая треугольник;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движения по восьмерке в левую и правую стороны;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сидя на стуле поочередно ставить на мяч одну (правую, левую) ногу;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 то же стоя;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стоя одной ногой на мяче прыжком выполнять смену ног; 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 стоя одной (правой, левой) ногой на мяче выполнять прыжки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вокруг мяча: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вперед;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назад.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 выполнении упражнений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использовать мячи различных размеров и цветов;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называть стороны и фигуры, по которым осуществляется прокатывание мяча;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называть части стопы;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для большей четкости в организации рекомендуется обозначить правую или левую ноги цветовым ориентиром;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использовать в проведении эстафет упражнения 10, 11.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Подвижные игры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«Кто быстрее»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площадке обозначаются две линии. По сигналу дети, перекатывая мяч подошвой одной ноги, двигаются от одной линии к другой.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Варианты игры: варьировать расстояние между линиями (от меньшего к большему), размер мяча, чередовать правую и левую ноги, выполнять передвижение прыжками, вперед спиной. Предлагать детям запоминать различные дидактические пособия, расставленные вдоль линий.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Методические указания: побеждает тот, кто всех быстрее и точно выполнит задание и запомнит как можно больше методического материала.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«Не ошибись!»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Водящий предлагает выполнить заданное движение мячом (стоя одной ногой на мяче) по зрительному или слуховому ориентиру.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Варианты: дети могут играть сидя или стоя; предлагается выполнять различные прокатывания (вперед, назад, вправо, влево, круг, квадрат, треугольник, восьмерка) мяча; контуры, по которым осуществляется прокатывание мяча, могут быть нарисованы мелом на полу перед ребенком; варьируется размер мяча.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Детям можно предлагать прокатывание мячом одной фигуры начерченной на полу разными цветами, по зрительному 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слуховому ориентиру который должен совпадать с заданными цветами.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Методические указания: побеждает тот, кто правильно выполнит задание, назовет фигуру и цвет.</w:t>
      </w:r>
    </w:p>
    <w:p w:rsidR="0043058D" w:rsidRDefault="0043058D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</w:p>
    <w:p w:rsidR="001B5D16" w:rsidRDefault="001B5D16" w:rsidP="0043058D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  <w:r w:rsidRPr="0043058D">
        <w:rPr>
          <w:rFonts w:ascii="Times New Roman" w:eastAsia="Times New Roman" w:hAnsi="Times New Roman"/>
          <w:b/>
          <w:i/>
          <w:sz w:val="32"/>
          <w:szCs w:val="28"/>
          <w:lang w:eastAsia="ru-RU"/>
        </w:rPr>
        <w:t>Блок 2. Упражнения, направленные на обучение ударов различными способами</w:t>
      </w:r>
      <w:r w:rsidRPr="0043058D">
        <w:rPr>
          <w:rFonts w:ascii="Times New Roman" w:eastAsia="Times New Roman" w:hAnsi="Times New Roman"/>
          <w:sz w:val="32"/>
          <w:szCs w:val="28"/>
          <w:lang w:eastAsia="ru-RU"/>
        </w:rPr>
        <w:t>:</w:t>
      </w:r>
    </w:p>
    <w:p w:rsidR="0043058D" w:rsidRPr="0043058D" w:rsidRDefault="0043058D" w:rsidP="0043058D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center"/>
        <w:rPr>
          <w:sz w:val="24"/>
          <w:lang w:eastAsia="zh-CN"/>
        </w:rPr>
      </w:pP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замахи как при ударе с касанием мяча: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носком;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серединой подъема стопы;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внутренней частью подъема;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внешней частью подъема;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удары по неподвижному мячу правой и левой ногой: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носком;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средней частью подъема;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удары по неподвижному мячу правой и левой ногой с опорой: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внутренней частью подъема;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внешней частью подъема;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удары пяткой правой и левой ногой назад, вправо, влево;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удары по неподвижному мячу правой и левой ногой различными способами с 1-3 шагов;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удары по неподвижному мячу правой и левой ногой различными способами с разбега;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 удары правой и левой ногой различными способами по катящемуся навстречу мячу;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в висе отбивание летящего навстречу мяча;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 удары правой и левой ногой различными способами с разбега по катящемуся (навстречу, от себя) мячу;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 несколько последующих ударов в стенку правой и левой ногой различными способами;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11. удары в цель, в том числе имеющую дидактическую направленность (подвижную, неподвижную, закрепленную):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стоя правой и левой ногой различными способами неподвижным мячом;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правой и левой ногой различными способами с 1-3 шагов неподвижным мячом;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правой и левой ногой различными способами с разбега неподвижным мячом;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правой и левой ногой различными способами с разбега по подвижному мячу.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 бросать мяч из-за головы двумя руками: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в парах, с ловлей мяча;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в парах, один ребенок бросает, другой отбивает мяч руками;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по различным дидактическим целям, на точность попадания.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 выполнении упражнений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использовать мячи различных размеров и цветов;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называть стороны, в которые наносится удар и фигуры, по которым наносится удар мячом;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называть части стопы;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для большей четкости в организации рекомендуется обозначить правую или левую ноги цветовым ориентиром;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при обучении удару носком стопы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бьющая и опорная нога находятся сзади мяча на одинаковом расстоянии, бьющая – напротив мяча, опорная – немного в стороне;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носок опорной ноги должен быть обращен вперед;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когда бьющая нога движется к мячу мимо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опорной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опорная нога выпрямляется;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носок бьющей ноги должен попадать в середину мяча;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в момент касания мяча носком бьющая нога остается чуть согнутой;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при обучении удару серединой подъема стопы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• опорная нога ставится рядом с мячом так, чтобы ее носок был чуть впереди мяча;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бьющая нога находится сзади, напротив мяча;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в момент удара опорная нога ставится на носок;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середина подъема бьющей ноги должна попадать в середину мяча;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в момент касания подъемом бьющая нога должна быть еще согнута и выпрямляется как бы «провожая» мяч;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в момент удара разноименная бьющей ноге рука выносится вперед-вверх;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при нанесении удара опорная нога поднимается на носок;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в момент нанесения удара носок бьющей ноги не должен быть повернут внутрь или наружу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туловище в момент удара должно быть наклонено вперед;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при обучении удару внутренней стороной стопы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удар выполняется так же, как удар подъемом, но перед ударом носок разворачивается наружу;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опорная нога не должна ставиться близко к мячу - это мешает нанесению удара;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чтобы мяч летел высоко, бьющая нога выпрямляется в момент удара, а удар наносится в нижнюю часть мяча;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чтобы мяч летел низко колено бьющей ноги нужно выносить вперед;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движение рук как при ударе подъемом;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при обучении удару внешней частью подъема стопы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опорная нога ставится сбоку и сзади от мяча, а бьющая повернута носком вперед;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после замаха бьющая нога соприкасается с нижней частью мяча, а туловище немного наклонено вперед;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чем ближе стоит опорная нога к мячу и чем больше повернута стопа, тем ниже полетит мяч.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Подвижные игры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 «Попробуй, попади»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Перед ребенком устанавливается мяч. После чего ему предлагается ударить по мячу вслепую.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Варианты: способы нанесения ударов, варьировать расстояние между ребенком и мячом, размеры мяча, попасть в цель.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Методические указания: если ребенок вслепую не может попасть по мячу предложить сначала нанести удар с открытыми глазами; побеждает тот, кто попадет наибольшее количество раз.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«Самый меткий»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 площадке в очерченном мелом круге (квадрате, треугольнике и т.д.) устанавливается какой-либо предмет (кегля, куб, мяч, дидактическая цель и т.д.).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Ребенок, находясь на расстоянии от круга должен сбить данный предмет или выбить за границы круга.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Варианты: варьировать расстояние (от меньшего к большему), размеры мяча, способы нанесения ударов, количество сбиваемых предметов. Увеличивать количество кругов с предметами и место их расположения. Проводить игру командами. Определять выбиваемую цель по зрительному или слуховому ориентиру или указанию. Назвать подряд несколько целей и предложить нанести по ним удар в той последовательности, в которой оно были названы.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Методические указания: в игре побеждает ребенок или команда сбившая предмет или выбившая его за меньшее количество попыток, а также дети сумевшие нанести удары в правильной очередности.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«У кого меньше?»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 делятся на две команды. На каждой половине площадки поделенной линией на две равные половины устанавливается 3-6 мячей. По сигналу, каждая команда, нанося удар ногой по мячу должна выбить его на чужую половину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Варианты: варьируется количество и размер мячей, размер площадки, количество игроков в команде, способы нанесения ударов, нанесение ударов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только правой или левой ногой.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Методические указания: побеждает команда, правильно выполнившая задание и быстрее выбившая все мячи на чужую площадку, или команда у которой остается меньше мячей на площадке.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«Мышеловка»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 становятся в круг, образуя «мышеловку». В центре круга – водящий с мячами. Его задача выбить ногами мячи из круга. Дети, стоящие по кругу не должны выпустить мяч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«мыши» за круг.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Варианты: варьировать размер круга, способы нанесения ударов, чередовать правую и левую ноги, фиксировать положение детей начерченными на площадке фигурами по кругу, количество и размеры мячей, количество водящих. Предлагать водящему наносить удары только по заданным (цвет, размер, с определенной символикой) мячам.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Методические указания: не разрешается брать мяч в руки, пропустивший мяч становится водящим.</w:t>
      </w:r>
    </w:p>
    <w:p w:rsidR="0043058D" w:rsidRDefault="0043058D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center"/>
        <w:rPr>
          <w:rFonts w:ascii="Times New Roman" w:eastAsia="Times New Roman" w:hAnsi="Times New Roman"/>
          <w:b/>
          <w:i/>
          <w:sz w:val="32"/>
          <w:szCs w:val="28"/>
          <w:lang w:eastAsia="ru-RU"/>
        </w:rPr>
      </w:pPr>
      <w:r w:rsidRPr="0043058D">
        <w:rPr>
          <w:rFonts w:ascii="Times New Roman" w:eastAsia="Times New Roman" w:hAnsi="Times New Roman"/>
          <w:b/>
          <w:i/>
          <w:sz w:val="32"/>
          <w:szCs w:val="28"/>
          <w:lang w:eastAsia="ru-RU"/>
        </w:rPr>
        <w:t>Блок 3. Упражнения, направленные на обучение передач и остановок мяча различными способами:</w:t>
      </w:r>
    </w:p>
    <w:p w:rsidR="0043058D" w:rsidRPr="0043058D" w:rsidRDefault="0043058D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center"/>
        <w:rPr>
          <w:b/>
          <w:i/>
          <w:sz w:val="24"/>
          <w:lang w:eastAsia="zh-CN"/>
        </w:rPr>
      </w:pP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передача неподвижного мяча правой и левой ногой носком стопы: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сидя на полу одной и двумя ногами;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сидя на стуле одной и двумя ногами;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стоя;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передача неподвижного мяча носком с остановкой подошвой стопы: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сидя на полу одной и двумя ногами;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сидя на стуле одной и двумя ногами;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стоя правой и левой ногой поочередно;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один ребенок бросает мяч, другой принимает его на подошву;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передача неподвижного  мяча  правой  и  левой  ногой  внутренней стороной стопы: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• с опорой;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без опоры;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передача неподвижного  мяча  правой  и  левой  ногой  внутренней стороной стопы с последующей остановкой внутренней стороной стопы;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передача неподвижного мяча правой и левой ногой внешней стороной стопы: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с опорой;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без опоры;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 передача неподвижного мяча правой и левой ногой внешней стороной стопы с последующей остановкой подошвой и внутренней стороной стопы;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передачи вперед различными способами правой и левой ногой: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мяча катящегося навстречу;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мяча катящегося справа, слева;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 передачи вправо, влево различными способами правой и левой ногой: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неподвижного мяча;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мяча катящегося навстречу;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мяча катящегося справа, слева после остановки;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 передачи мяча различными способами в различных направлениях правой и левой ногой: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по кругу;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по квадрату;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по треугольнику;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 передачи мяча  в  движении различными  способами  в  различных направлениях правой и левой ногой.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 выполнении упражнений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использовать мячи различных размеров и цветов;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называть стороны, в которые производится передача;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называть части стопы;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• для большей четкости в организации рекомендуется обозначить правую или левую ноги цветовым ориентиром;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передачи по кругу (квадрату, треугольнику) выполнять вправо и влево поочередно, для смены направления можно использовать слуховой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зрительный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ориентиры;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для четкости в организации место нахождения детей при передачах можно фиксировать обозначенными на полу различными фигурами;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изменять расстояния при совершении передач, и при выполнении передач в движении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меньшего к большему;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использовать упражнение 10 в качестве эстафеты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при обучении передачам внутренней и внешней стороной стопы используются правила как при обучении аналогичных ударов;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при обучении остановки мяча подошвой стопы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необходимо немного согнутую в коленном суставе ногу выставить навстречу мячу так, чтобы мяч коснулся подошвы;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ступня ноги в момент соприкосновения с мячом обращена носком вверх;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чтобы мяч не отскакивал, в момент сближения мяча с подошвой нога слегка отводится назад;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туловище в момент остановки мяча должно быть наклонено немного вперед;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обучении остановки мяча внутренней стороной стопы: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ступня согнутой опорной ноги должна быть параллельна линии, по которой катится мяч;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нога, которой совершается остановка мяча в момент касания отводится назад, за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опорную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если стопа останавливающей ноги становится под прямым углом к линии, по которой катится мяч, то он, коснувшись ноги, откатится назад перед игроком;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если стопа встретит мяч под каким-либо другим углом, то он может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откатиться чуть вправо или влево;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для наименьшего отскока, в момент остановки нога встречающая мяч должна быть максимально расслаблена в коленном и голеностопном суставах;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Подвижные игры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«Пойманные мыши»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Организация игры, как при игре «Мышеловка». Водящий, находящийся в центре выполняет удары по мячам, а дети не должны выпустить мячи, останавливая их ногой.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Варианты: варьировать размер круга, способы нанесения ударов и остановок, чередовать правую и левую ноги, фиксировать положение детей начерченными на площадке фигурами по кругу, количество и размеры мячей, количество водящих. В игре можно использовать мячи различных цветов, соответствующих цветам маек детей, мячи различных размеров и с дидактическими символами при этом указывать какие именно мячи должны останавливать дети (все или определенная группа).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Методические указания: не разрешается останавливать мяч руками; при использовании варианта игры с цветовыми гаммами, ребенок должен останавливать только мячи соответствующие цвету его жилета, а мячи других цветов он старается передать ребенку с таким же цветом жилета или по другому полученному заданию; после остановки мяч убирается из игры; побеждает ребенок, остановивший как можно больше мячей, или быстрее остановивший именно «свой» мяч.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«А ну-ка отними!»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 становятся в круг, в центре – водящий. По сигналу дети осуществляют передачи мяча по кругу, а водящий должен отобрать мяч.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Варианты: варьировать расположение детей на площадке (круг, квадрат, треугольник, две линии) и расстояние между детьми; количество и размеры мячей, количество водящих, способы выполнения передач и остановок; смена направления передач осуществляется по звуковому 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зрительному ориентиру.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Методические указания: тот, у кого остановили мяч, становится водящим.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«Ты мне я тебе»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 в движении осуществляют передачи друг другу.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Варианты: варьировать расстояние между детьми, осуществлять передачу в указанное место (расставленные ориентиры и др.), выполнять движение по различным траекториям, выполнять передачи различными способами, после прохождения дистанции можно наносить удары в ворота или по какой-либо цели (используются различные дидактические цели), закрепленной или не закрепленной. Предлагать называть цель, в которую был нанесен удар.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Методические указания: следить за правильностью выполнения задания, чередовать правую и левую ноги. Поощрять детей, которые не только правильно выполнили передачи и удары, но тех, кто правильно назвал цель, по которой наносился удар.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«Один, два, три»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 делятся на пары. У каждого ребенка три мяча. По слуховому или зрительному сигналу один ребенок осуществляет другому указанное количество передач.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Варианты: варьируется расстояние между детьми в парах, способы выполнения передач и остановок, цвета мячей могут соответствовать цветовым карточкам и их количеству (размеру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.) при зрительном и слуховом ориентире.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Методические указания: выигрывает пара успешнее всех справившаяся с заданием.</w:t>
      </w:r>
    </w:p>
    <w:p w:rsidR="0043058D" w:rsidRDefault="0043058D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center"/>
        <w:rPr>
          <w:rFonts w:ascii="Times New Roman" w:eastAsia="Times New Roman" w:hAnsi="Times New Roman"/>
          <w:b/>
          <w:i/>
          <w:sz w:val="32"/>
          <w:szCs w:val="28"/>
          <w:lang w:eastAsia="ru-RU"/>
        </w:rPr>
      </w:pPr>
      <w:r w:rsidRPr="0043058D">
        <w:rPr>
          <w:rFonts w:ascii="Times New Roman" w:eastAsia="Times New Roman" w:hAnsi="Times New Roman"/>
          <w:b/>
          <w:i/>
          <w:sz w:val="32"/>
          <w:szCs w:val="28"/>
          <w:lang w:eastAsia="ru-RU"/>
        </w:rPr>
        <w:t>Блок 4. Упражнения, направленные на обучение ведения мяча различными способами:</w:t>
      </w:r>
    </w:p>
    <w:p w:rsidR="0043058D" w:rsidRPr="0043058D" w:rsidRDefault="0043058D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center"/>
        <w:rPr>
          <w:b/>
          <w:i/>
          <w:sz w:val="24"/>
          <w:lang w:eastAsia="zh-CN"/>
        </w:rPr>
      </w:pP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 передвигаясь по прямой легкими ударами перекатывать мяч от одной стопы к другой, стараясь не отпускать мяч далеко от себя;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ведение мяча только правой или левой ногой: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внутренней частью подъема;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внешней частью подъема;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то же правой и левой ногой поочередно;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ведение мяча разными способами по различным траекториям;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ведение мяча змейкой, огибая ориентиры;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ведения мяча разными способами огибая ориентиры;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 ведения мяча разными способами с изменением скорости;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ведения мяча разными способами с изменением направления движения;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 ведение мяча разными способами с остановкой по сигналу;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 при   ведении   отрывать   взгляд   от   мяча   и   называть   показанный зрительный ориентир от 3 раз и более;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 выполнении упражнений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четко указывать какой частью стопы осуществлять ведение;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чередовать способы выполнения ведения;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чередовать выполнение упражнений правой и левой ногой;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использовать мячи различных размеров и цветов;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использовать упражнения в различных эстафетах.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Подвижные игры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«Ручеек»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площадке обозначаются две линии. Ребенок осуществляет ведение мяча так, чтобы не задеть линии и не выйти за их пределы.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Варианты: варьировать расстояние между линиями, способы выполнения ведения,    размеры     мяча.    Предлагать     детям     запоминать    различные дидактические пособия, расставленные вдоль линий.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Методические  указания:   побеждает   ребенок,   который   точно   выполнит задание и назовет как можно больше дидактического пособия.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«Кошки-мышки»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 – «мыши» осуществляют ведение мяча по обозначенной площадке. Водящий – «кошка» так же осуществляя ведение мяча, должен своим мячом коснуться любого другого мяча. Ребенок, чей мяч был осален, покидает площадку.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Варианты: варьируются размеры мяча, количество водящих, способы ведения, варианты ведения (только по кругу, квадрату, треугольнику, хаотично), менять по сигналу направление, способы и варианты ведения мяча.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Водящих может быть несколько и каждый старается поймать только тех детей, которые были указаны до начала игры (по определенному цвету мяча, или детей с определенными прикрепленными дидактическими символиками). Дети могут быть поделены на две команды, одна — «кошки», другая – «мышки» кошки ловят мышек, по определенному сигналу происходит смена.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Методические указания: не разрешается выходить за пределы площадки, побеждают дети, у которых не смогли осалить мяч.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«Выручай-ка»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 дети осуществляют ведение мяча по площадке. Водящий должен своим мячом дотронуться до возможно большего числа мячей. Ребенок, чей мяч был пойман, встает в широкую стойку, поднимая руки с мячом вверх. Другие дети могут «выручить» пойманного, прокатив свой мяч между ногами пойманного, после чего он снова выполняет ведение мяча.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Варианты: те же что и в игре «Лиса и мыши». У детей могу быть какие-то отличительные признаки (цветные жилеты, мячи определенных цветов, повязки, прикрепленные цифры, фигуры, буквы и т.д.) по которым можно дать определенное задание для водящего и нескольких водящих. Так же и «выручать» можно только по определенным правилам.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Например: первый водящий может ловить детей только с красными мяча, а второй только в синих жилетах; выручать детей с красными мячами должны дети в синих жилетах, а детей в синих жилетах дети с красными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мячами.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Методические указания: нельзя выходить за пределы площадки, устанавливать определенной время, за которое водящие должны поймать как можно большее количество детей, после чего водящие меняются. Побеждает водящий, поймавший наибольшее количество детей.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«Угадай что?»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площадке расположены ворота или стойки, к которым прикреплены карточки с различными изображениями. Ребенку показывается карточка, содержащая какой-то элемент целостного изображения или рисунка. После чего, ребенку, предлагается определить к какому из данных изображений или рисунку может принадлежать этот элемент и осуществить ведение к тем воротам, на которых, по его мнению, находится целостное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изображение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чего дается новое задание.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Варианты: варьируется количество стоек или ворот с карточками и их расположение на площадке, количество детей принимающих участие в игре (от 1 и более), сложность предлагаемых элементов изображений, после ведения выполнять удар в ворота, выполнять удар в ворота без ведения, карточки с изображениями могут быть прикреплены к жилетам детей и предлагать осуществить передачу ребенку с «правильной» карточкой.</w:t>
      </w:r>
      <w:proofErr w:type="gramEnd"/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Методические указания: выигрывает ребенок, точно выполнивший задание.</w:t>
      </w:r>
    </w:p>
    <w:p w:rsidR="0043058D" w:rsidRDefault="0043058D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center"/>
        <w:rPr>
          <w:rFonts w:ascii="Times New Roman" w:eastAsia="Times New Roman" w:hAnsi="Times New Roman"/>
          <w:b/>
          <w:i/>
          <w:sz w:val="32"/>
          <w:szCs w:val="28"/>
          <w:lang w:eastAsia="ru-RU"/>
        </w:rPr>
      </w:pPr>
      <w:r w:rsidRPr="0043058D">
        <w:rPr>
          <w:rFonts w:ascii="Times New Roman" w:eastAsia="Times New Roman" w:hAnsi="Times New Roman"/>
          <w:b/>
          <w:i/>
          <w:sz w:val="32"/>
          <w:szCs w:val="28"/>
          <w:lang w:eastAsia="ru-RU"/>
        </w:rPr>
        <w:t>Блок 5. Упражнения и игры, направленные на закрепление и совершенствование элементов игры в футбол</w:t>
      </w:r>
    </w:p>
    <w:p w:rsidR="0043058D" w:rsidRPr="0043058D" w:rsidRDefault="0043058D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center"/>
        <w:rPr>
          <w:sz w:val="24"/>
          <w:lang w:eastAsia="zh-CN"/>
        </w:rPr>
      </w:pP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ведение мяча по различным траекториям с последующим нанесением удара по воротам или какую-либо цель (подвижную, неподвижную, с дидактической символикой);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одновременное ведение мяча навстречу друг другу, не сталкиваясь;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ведение мяча до указанного места с последующей передачей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другому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то же с возвращением на свое место;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при ведении мяча ребенку предлагается карточка с каким-либо ориентиром, по которому он сможет определить створ ворот, в которые наносится удар;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то же, с определением наиболее короткого маршрута;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 выполнять несколько передач по сигналу или ориентиру в паре при ведении мяча;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то же с нанесением удара в ворота или по цели, которые расположены на дистанции;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 один ребенок наносит не сильный удар в сторону ворот, а другой догоняет и наносит удар по катящемуся мячу в створ ворот;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 Сведение мяча вперед спиной подошвой стопы, после сигнала оттолкнуть мяч вперед подъемом стопы другой ноги и остановить подошвой стопы этой же ноги поменяв, таким образом, направление движения.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 выполнении упражнений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четко указывать какой частью стопы осуществлять ведение;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чередовать способы выполнения ведения;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чередовать выполнение упражнений правой и левой ногой;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использовать мячи различных размеров и цветов;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следить за правильным выполнением данного задания;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использовать упражнения в проведении различных эстафет.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Подвижные игры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Попробуй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забей»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площадке расположены ворота, в которых находится вратарь. Дети осуществляют ведение и наносят удар в ворота. Вратарь старается задержать или поймать мяч. Каждый ребенок поочередно становится в ворота.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Варианты: варьируется ширина ворот, ведение мяча осуществляется разными способами, ведение мяча осуществляется в парах с передачами, ведение по различным траекториям с обводкой ориентиров, игра может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проводиться командами, удары в ворота наносятся разными способами. Предлагать детям обводить только определенные ориентиры (с прикрепленными карточками различной дидактической направленности). Предлагать детям наносить мяч в определенную часть ворот (обозначенную или не обозначенную) по слуховому или зрительному ориентиру. Можно варьировать количество ворот.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Например: показать ребенку схематичное изображение ворот и указанное каким-либо знаком место в воротах, куда он должен нанести удар. На схеме может быть изображено несколько знаков, после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названия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которого ребенок должен сам определить куда нужно нанести удар. Схема может содержать план комнаты и по зрительному или слуховому указанию, ребенок определяет ворота и цель нанесения удара.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Методические указания: выигрывает ребенок, пара или команда, забившая больше мячей и правильно справившаяся с комплексным заданием, а так же вратарь, пропустивший наименьшее количество мячей.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«Точная передача»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 одеты в разноцветные жилеты или с какими-либо отличительными знаками и двигаются по площадке. Выбирается водящий, который по сигналу должен осуществить точную передачу ребенку только в жилете определенного цвета или с определенным отличительным знаком. После точной передачи игрок должен остановить мяч.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Варианты: варьируется скорость и направление движения детей по площадке, количество передач совершаемых водящим после сигнала (синий мяч – игроку с буквой «А», желтый мяч – с буквой «Б» и т.д.), водящий так же осуществляет движение, варьируется количество водящих, у которых свое определенное задание.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Методические указания: водящим становится ребенок, которому точно была сделана передача или выигрывает водящий сделавший большее количество точных передач.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«Выполни точно задание»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площадке расположены вороты, которые защищает вратарь. Дети в парах должны, двигаясь к воротам осуществить определенное количество передач до нанесения удара.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Варианты: варьируется расстояние до ворот и количество передач, количество детей выполняющих передачи (3-4 ребенка). На площадке могут устанавливаться ориентиры, ворота, тоннели различного цвета и формы с дидактической символикой, которые необходимо проходить до ворот. Игра может проводиться командами. Во время игры детям предлагается запомнить фигуры, какого цвета, буквы, цифры и т.д. они видели.</w:t>
      </w:r>
    </w:p>
    <w:p w:rsidR="001B5D16" w:rsidRDefault="001B5D16" w:rsidP="001B5D16">
      <w:pPr>
        <w:widowControl w:val="0"/>
        <w:shd w:val="clear" w:color="auto" w:fill="FFFFFF"/>
        <w:suppressAutoHyphens/>
        <w:autoSpaceDE w:val="0"/>
        <w:spacing w:after="0" w:line="360" w:lineRule="auto"/>
        <w:ind w:right="67"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Методические указания: По окончанию игры воспитатель спрашивает, что они запомнили. Выигрывают дети, точно выполнившие задание и вратарь, пропустивший наименьшее количество мячей, кроме того итогом игры является количество запомненных ребенком фигур, забитых в ворота мячей и т.д.</w:t>
      </w:r>
    </w:p>
    <w:p w:rsidR="00E91983" w:rsidRDefault="00E91983"/>
    <w:p w:rsidR="00E91983" w:rsidRPr="00E91983" w:rsidRDefault="00E91983" w:rsidP="00E91983">
      <w:bookmarkStart w:id="0" w:name="_GoBack"/>
      <w:bookmarkEnd w:id="0"/>
    </w:p>
    <w:p w:rsidR="00E91983" w:rsidRPr="00E91983" w:rsidRDefault="00E91983" w:rsidP="00E91983"/>
    <w:p w:rsidR="00E91983" w:rsidRPr="00E91983" w:rsidRDefault="00E91983" w:rsidP="00E91983"/>
    <w:p w:rsidR="00E91983" w:rsidRPr="00E91983" w:rsidRDefault="00E91983" w:rsidP="00E91983"/>
    <w:p w:rsidR="00E91983" w:rsidRPr="00E91983" w:rsidRDefault="00E91983" w:rsidP="00E91983"/>
    <w:p w:rsidR="00E91983" w:rsidRPr="00E91983" w:rsidRDefault="00E91983" w:rsidP="00E91983"/>
    <w:p w:rsidR="00E91983" w:rsidRDefault="00E91983" w:rsidP="00E91983"/>
    <w:p w:rsidR="00A22B01" w:rsidRPr="00E91983" w:rsidRDefault="00E91983" w:rsidP="00E91983">
      <w:pPr>
        <w:tabs>
          <w:tab w:val="left" w:pos="6390"/>
        </w:tabs>
        <w:rPr>
          <w:rFonts w:ascii="Times New Roman" w:hAnsi="Times New Roman"/>
        </w:rPr>
      </w:pPr>
      <w:r>
        <w:t xml:space="preserve">                                                                                                           </w:t>
      </w:r>
      <w:r w:rsidRPr="00E91983">
        <w:rPr>
          <w:rFonts w:ascii="Times New Roman" w:hAnsi="Times New Roman"/>
        </w:rPr>
        <w:t xml:space="preserve">Разработала: ИФК </w:t>
      </w:r>
      <w:proofErr w:type="spellStart"/>
      <w:r w:rsidRPr="00E91983">
        <w:rPr>
          <w:rFonts w:ascii="Times New Roman" w:hAnsi="Times New Roman"/>
        </w:rPr>
        <w:t>Комолкина</w:t>
      </w:r>
      <w:proofErr w:type="spellEnd"/>
      <w:r w:rsidRPr="00E91983">
        <w:rPr>
          <w:rFonts w:ascii="Times New Roman" w:hAnsi="Times New Roman"/>
        </w:rPr>
        <w:t xml:space="preserve"> А.В. </w:t>
      </w:r>
    </w:p>
    <w:sectPr w:rsidR="00A22B01" w:rsidRPr="00E91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7E9" w:rsidRDefault="00E077E9" w:rsidP="001A2AB7">
      <w:pPr>
        <w:spacing w:after="0" w:line="240" w:lineRule="auto"/>
      </w:pPr>
      <w:r>
        <w:separator/>
      </w:r>
    </w:p>
  </w:endnote>
  <w:endnote w:type="continuationSeparator" w:id="0">
    <w:p w:rsidR="00E077E9" w:rsidRDefault="00E077E9" w:rsidP="001A2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7E9" w:rsidRDefault="00E077E9" w:rsidP="001A2AB7">
      <w:pPr>
        <w:spacing w:after="0" w:line="240" w:lineRule="auto"/>
      </w:pPr>
      <w:r>
        <w:separator/>
      </w:r>
    </w:p>
  </w:footnote>
  <w:footnote w:type="continuationSeparator" w:id="0">
    <w:p w:rsidR="00E077E9" w:rsidRDefault="00E077E9" w:rsidP="001A2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  <w:sz w:val="28"/>
        <w:szCs w:val="28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3EC"/>
    <w:rsid w:val="001A2AB7"/>
    <w:rsid w:val="001B5D16"/>
    <w:rsid w:val="00303EF5"/>
    <w:rsid w:val="00366457"/>
    <w:rsid w:val="003E73EC"/>
    <w:rsid w:val="0043058D"/>
    <w:rsid w:val="004D5ECA"/>
    <w:rsid w:val="0056665B"/>
    <w:rsid w:val="005A1E25"/>
    <w:rsid w:val="00A22B01"/>
    <w:rsid w:val="00CF7262"/>
    <w:rsid w:val="00DC7FB4"/>
    <w:rsid w:val="00DE1050"/>
    <w:rsid w:val="00E077E9"/>
    <w:rsid w:val="00E573F4"/>
    <w:rsid w:val="00E9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B0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semiHidden/>
    <w:unhideWhenUsed/>
    <w:rsid w:val="001A2A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2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AB7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A2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2AB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A2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2AB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B0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semiHidden/>
    <w:unhideWhenUsed/>
    <w:rsid w:val="001A2A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2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AB7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A2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2AB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A2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2AB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3634</Words>
  <Characters>20718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Оксана</cp:lastModifiedBy>
  <cp:revision>13</cp:revision>
  <cp:lastPrinted>2024-02-07T09:02:00Z</cp:lastPrinted>
  <dcterms:created xsi:type="dcterms:W3CDTF">2024-02-06T04:01:00Z</dcterms:created>
  <dcterms:modified xsi:type="dcterms:W3CDTF">2025-04-02T10:04:00Z</dcterms:modified>
</cp:coreProperties>
</file>