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36" w:rsidRPr="00197FC7" w:rsidRDefault="00606C05" w:rsidP="00197FC7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7FC7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-1505585</wp:posOffset>
            </wp:positionH>
            <wp:positionV relativeFrom="paragraph">
              <wp:posOffset>-987907</wp:posOffset>
            </wp:positionV>
            <wp:extent cx="8324193" cy="11122995"/>
            <wp:effectExtent l="0" t="0" r="1270" b="2540"/>
            <wp:wrapNone/>
            <wp:docPr id="1" name="Рисунок 1" descr="https://avatars.mds.yandex.net/i?id=6890d1dfbafc5ae65444842698f6846ad2ede8e9-92096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890d1dfbafc5ae65444842698f6846ad2ede8e9-92096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193" cy="1112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  <w:r w:rsidR="002A3713" w:rsidRPr="00197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197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тему: </w:t>
      </w:r>
      <w:r w:rsidR="00197FC7" w:rsidRPr="00197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197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2A3713" w:rsidRPr="00197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Что такое мелкая моторика </w:t>
      </w:r>
      <w:r w:rsidR="00197FC7" w:rsidRPr="00197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2A3713" w:rsidRPr="00197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почему её так важно развивать у детей 2-3 лет</w:t>
      </w:r>
      <w:r w:rsidRPr="00197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197FC7" w:rsidRDefault="00197FC7" w:rsidP="00C8263D">
      <w:pPr>
        <w:spacing w:after="0" w:line="240" w:lineRule="auto"/>
        <w:ind w:left="426" w:right="1558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74C1B" w:rsidRDefault="00197FC7" w:rsidP="00D74C1B">
      <w:pPr>
        <w:spacing w:after="0" w:line="240" w:lineRule="auto"/>
        <w:ind w:left="426" w:right="1558" w:firstLine="2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Мелкая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моторика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жизни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2-3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летнего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возраста выполняет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разных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функций. Она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активизирует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нужные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тормозит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ненужные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данный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момент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психологические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физиологические процессы, способствует организованному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целенаправленному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ору поступающей в организм информации в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актуальными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потребностями, обеспечивает избирательную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длительную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сосредоточенность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одном объекте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816336" w:rsidRPr="00197FC7" w:rsidRDefault="00197FC7" w:rsidP="00D74C1B">
      <w:pPr>
        <w:spacing w:after="0" w:line="240" w:lineRule="auto"/>
        <w:ind w:left="426" w:right="1558" w:firstLine="2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Присущие детям раннего возраста нарушения мелкой моторики препятствуют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рованию у них целенаправленности в поведении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деятельности, резко снижают их работоспособность и тем самым значительно затрудняют организацию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учебно-воспитательного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74C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процесса. Поэтому проблема развития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мелкой</w:t>
      </w:r>
      <w:r w:rsidR="00D74C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моторики</w:t>
      </w:r>
      <w:r w:rsidR="00D74C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D74C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</w:t>
      </w:r>
      <w:r w:rsidR="00D74C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раннего</w:t>
      </w:r>
      <w:r w:rsidR="00D74C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возраста остается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</w:t>
      </w:r>
      <w:r w:rsidR="00D74C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уальной на сегодняшний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день.</w:t>
      </w:r>
    </w:p>
    <w:p w:rsidR="00816336" w:rsidRPr="00197FC7" w:rsidRDefault="00D74C1B" w:rsidP="00D74C1B">
      <w:pPr>
        <w:spacing w:after="0" w:line="240" w:lineRule="auto"/>
        <w:ind w:left="426" w:right="1558" w:firstLine="2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4C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Мелкая моторика –</w:t>
      </w:r>
      <w:r w:rsidR="00816336" w:rsidRPr="00D74C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точные общие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специальные движения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пальцев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рук. Она тесно связана с развитием произвольного внимания, </w:t>
      </w:r>
      <w:proofErr w:type="spellStart"/>
      <w:proofErr w:type="gramStart"/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глазо</w:t>
      </w:r>
      <w:proofErr w:type="spellEnd"/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-двигательной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координации,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наглядно-действенного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мышления и развитием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речи.</w:t>
      </w:r>
    </w:p>
    <w:p w:rsidR="00816336" w:rsidRPr="00197FC7" w:rsidRDefault="00D74C1B" w:rsidP="00D74C1B">
      <w:pPr>
        <w:spacing w:after="0" w:line="240" w:lineRule="auto"/>
        <w:ind w:left="426" w:right="1558" w:firstLine="2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Учёные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к выводу, что 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формирование </w:t>
      </w:r>
      <w:r w:rsidR="00816336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устной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16336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речи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16336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ребёнка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начинается тогда, когда движения пальцев рук достигают </w:t>
      </w:r>
      <w:r w:rsidR="00816336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достаточной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16336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точности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Когда ребёнок производит ритмичные движения пальцами, у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усиливается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согласованная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лобных (двигательная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евая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зона)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височных (сенсорная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зона)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отделов мозга,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есть речевые области формируются под влиянием импульсов, поступающих от пальцев. </w:t>
      </w:r>
    </w:p>
    <w:p w:rsidR="00816336" w:rsidRPr="00197FC7" w:rsidRDefault="00816336" w:rsidP="00C8263D">
      <w:pPr>
        <w:spacing w:after="0" w:line="240" w:lineRule="auto"/>
        <w:ind w:left="426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Поэтому,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самого раннего возраста, взрослые стараются научить ребенка выполнять точные движения руками и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пальцами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(брать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большие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r w:rsidR="00454042" w:rsidRPr="00197FC7"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A750BE4" wp14:editId="775618A5">
            <wp:simplePos x="0" y="0"/>
            <wp:positionH relativeFrom="column">
              <wp:posOffset>-1470025</wp:posOffset>
            </wp:positionH>
            <wp:positionV relativeFrom="paragraph">
              <wp:posOffset>-839722</wp:posOffset>
            </wp:positionV>
            <wp:extent cx="8324193" cy="11122995"/>
            <wp:effectExtent l="0" t="0" r="1270" b="2540"/>
            <wp:wrapNone/>
            <wp:docPr id="3" name="Рисунок 3" descr="https://avatars.mds.yandex.net/i?id=6890d1dfbafc5ae65444842698f6846ad2ede8e9-92096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890d1dfbafc5ae65444842698f6846ad2ede8e9-92096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193" cy="1112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маленькие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предметы,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пользоваться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ими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соответствии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функцией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(ложкой,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вилкой,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совочком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др.),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открывать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закрывать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коробки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сосуды,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отвинчивать,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завинчивать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тюбики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гайки,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завязывать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развязывать</w:t>
      </w:r>
      <w:r w:rsidR="00454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r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т.д.</w:t>
      </w:r>
    </w:p>
    <w:p w:rsidR="00454042" w:rsidRDefault="00454042" w:rsidP="00454042">
      <w:pPr>
        <w:spacing w:after="0" w:line="240" w:lineRule="auto"/>
        <w:ind w:left="426" w:right="1558" w:firstLine="2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важно при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временном речевом развитии, и, особенно в тех случаях,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это развитие нарушено.</w:t>
      </w:r>
    </w:p>
    <w:p w:rsidR="00816336" w:rsidRPr="00197FC7" w:rsidRDefault="00454042" w:rsidP="00454042">
      <w:pPr>
        <w:spacing w:after="0" w:line="240" w:lineRule="auto"/>
        <w:ind w:left="426" w:right="1558" w:firstLine="2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Кроме того,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доказано,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</w:t>
      </w:r>
      <w:r w:rsidR="00816336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мысль,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16336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16336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глаз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16336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ребёнка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16336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двигаются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16336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16336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той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16336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же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16336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скоростью,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16336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что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</w:t>
      </w:r>
      <w:r w:rsidR="00816336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рука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систематические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тренировке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движений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пальцев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мощным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средством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работоспособности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головного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мозга.</w:t>
      </w:r>
    </w:p>
    <w:p w:rsidR="00816336" w:rsidRPr="00454042" w:rsidRDefault="00816336" w:rsidP="00454042">
      <w:pPr>
        <w:spacing w:after="0" w:line="240" w:lineRule="auto"/>
        <w:ind w:left="426" w:right="1558" w:firstLine="28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Обычно</w:t>
      </w:r>
      <w:r w:rsidR="00454042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ребёнок, имеющий высокий уровень развития мелкой моторики, 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уме</w:t>
      </w:r>
      <w:r w:rsidR="00454042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ет логически рассуждать, у него достаточно 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</w:t>
      </w:r>
      <w:r w:rsidR="00454042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звиты память, внимание, связная 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речь.</w:t>
      </w:r>
    </w:p>
    <w:p w:rsidR="00816336" w:rsidRPr="00197FC7" w:rsidRDefault="00454042" w:rsidP="00454042">
      <w:pPr>
        <w:spacing w:after="0" w:line="240" w:lineRule="auto"/>
        <w:ind w:left="426" w:right="1558" w:firstLine="2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Самым </w:t>
      </w:r>
      <w:r w:rsidR="00816336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эффе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ктивным методом развития мелкой </w:t>
      </w:r>
      <w:r w:rsidR="00816336"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мото</w:t>
      </w:r>
      <w:r w:rsidRPr="004540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рики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уки ребенка в раннем дошкольном возрасте является пальчиковая </w:t>
      </w:r>
      <w:r w:rsidR="00816336" w:rsidRPr="00197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гимнастика.</w:t>
      </w:r>
    </w:p>
    <w:p w:rsidR="00816336" w:rsidRPr="00197FC7" w:rsidRDefault="00454042" w:rsidP="00C8263D">
      <w:pPr>
        <w:spacing w:after="0" w:line="240" w:lineRule="auto"/>
        <w:ind w:left="426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Что же происходит, </w:t>
      </w:r>
      <w:r w:rsidR="00816336" w:rsidRPr="00197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когда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ребенок занимается пальчиковой </w:t>
      </w:r>
      <w:r w:rsidR="00816336" w:rsidRPr="00197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гимнастикой?</w:t>
      </w:r>
    </w:p>
    <w:p w:rsidR="00816336" w:rsidRDefault="00816336" w:rsidP="005775C6">
      <w:pPr>
        <w:pStyle w:val="a3"/>
        <w:numPr>
          <w:ilvl w:val="0"/>
          <w:numId w:val="1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</w:t>
      </w:r>
      <w:r w:rsid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лнение упражнений и ритмических </w:t>
      </w:r>
      <w:r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движений</w:t>
      </w:r>
      <w:r w:rsid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пальцами индуктивно приводит к возбуждению в речевых ц</w:t>
      </w:r>
      <w:r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ентра</w:t>
      </w:r>
      <w:r w:rsid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 головного мозга и резкому усилению согласованной деятельности речевых зон, что, в конечном итоге, стимулирует развитие </w:t>
      </w:r>
      <w:r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речи.</w:t>
      </w:r>
    </w:p>
    <w:p w:rsidR="005775C6" w:rsidRDefault="005775C6" w:rsidP="005775C6">
      <w:pPr>
        <w:pStyle w:val="a3"/>
        <w:numPr>
          <w:ilvl w:val="0"/>
          <w:numId w:val="1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Игры с пальчиками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ают благоприятный эмоциональный фон, развивают умение подражать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у, учат вслушиваться и понимать смысл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чи, повышают речевую активность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ребёнка.</w:t>
      </w:r>
    </w:p>
    <w:p w:rsidR="00816336" w:rsidRDefault="005775C6" w:rsidP="005775C6">
      <w:pPr>
        <w:pStyle w:val="a3"/>
        <w:numPr>
          <w:ilvl w:val="0"/>
          <w:numId w:val="1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Малыш учится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концентрироват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ь своё внимание и правильно его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распределять.</w:t>
      </w:r>
    </w:p>
    <w:p w:rsidR="00816336" w:rsidRDefault="005775C6" w:rsidP="005775C6">
      <w:pPr>
        <w:pStyle w:val="a3"/>
        <w:numPr>
          <w:ilvl w:val="0"/>
          <w:numId w:val="1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ребёнок будет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нять упражнения, сопровождая их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роткими стихотворениями, то его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станет более чёткой, ритмичной,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ркой, и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лится контроль над выполняемыми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движениями.</w:t>
      </w:r>
    </w:p>
    <w:p w:rsidR="00816336" w:rsidRDefault="005775C6" w:rsidP="005775C6">
      <w:pPr>
        <w:pStyle w:val="a3"/>
        <w:numPr>
          <w:ilvl w:val="0"/>
          <w:numId w:val="1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Развивается память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а, так как он учится запоминать определённые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ожения рук и последовательность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движений.</w:t>
      </w:r>
    </w:p>
    <w:p w:rsidR="00816336" w:rsidRDefault="005775C6" w:rsidP="005775C6">
      <w:pPr>
        <w:pStyle w:val="a3"/>
        <w:numPr>
          <w:ilvl w:val="0"/>
          <w:numId w:val="1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263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4F78C34" wp14:editId="47CA690D">
            <wp:simplePos x="0" y="0"/>
            <wp:positionH relativeFrom="column">
              <wp:posOffset>-1431925</wp:posOffset>
            </wp:positionH>
            <wp:positionV relativeFrom="paragraph">
              <wp:posOffset>-847725</wp:posOffset>
            </wp:positionV>
            <wp:extent cx="7929639" cy="11220853"/>
            <wp:effectExtent l="0" t="0" r="0" b="0"/>
            <wp:wrapNone/>
            <wp:docPr id="2" name="Рисунок 2" descr="https://avatars.mds.yandex.net/i?id=6890d1dfbafc5ae65444842698f6846ad2ede8e9-92096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890d1dfbafc5ae65444842698f6846ad2ede8e9-92096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39" cy="1122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малыша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ивается воображение и фантазия.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владев многими упражнениями, он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жет «рассказывать руками» целые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истории.</w:t>
      </w:r>
    </w:p>
    <w:p w:rsidR="00816336" w:rsidRPr="005775C6" w:rsidRDefault="00925D8C" w:rsidP="005775C6">
      <w:pPr>
        <w:pStyle w:val="a3"/>
        <w:numPr>
          <w:ilvl w:val="0"/>
          <w:numId w:val="1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результате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ьчиковых упражнений кисти рук и пальцы приобретут силу, хорошую подвижность и гибкость, а это в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дальне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йшем облегчит овладение навыком </w:t>
      </w:r>
      <w:r w:rsidR="00816336" w:rsidRPr="005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письма.</w:t>
      </w:r>
    </w:p>
    <w:p w:rsidR="00816336" w:rsidRPr="00925D8C" w:rsidRDefault="002A033A" w:rsidP="00925D8C">
      <w:pPr>
        <w:spacing w:after="0" w:line="240" w:lineRule="auto"/>
        <w:ind w:left="426" w:right="155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Развивающий эффект</w:t>
      </w:r>
      <w:r w:rsidR="00925D8C" w:rsidRPr="00925D8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игр и упражнений для </w:t>
      </w:r>
      <w:r w:rsidR="00816336" w:rsidRPr="00925D8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развития</w:t>
      </w:r>
      <w:r w:rsidR="00925D8C" w:rsidRPr="00925D8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мелкой </w:t>
      </w:r>
      <w:r w:rsidR="00816336" w:rsidRPr="00925D8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моторики</w:t>
      </w:r>
    </w:p>
    <w:p w:rsidR="00816336" w:rsidRPr="00925D8C" w:rsidRDefault="00816336" w:rsidP="00C8263D">
      <w:pPr>
        <w:spacing w:after="0" w:line="240" w:lineRule="auto"/>
        <w:ind w:left="426" w:right="1558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25D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Упражнения</w:t>
      </w:r>
      <w:r w:rsidR="00925D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925D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для</w:t>
      </w:r>
      <w:r w:rsidR="00925D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кистей </w:t>
      </w:r>
      <w:r w:rsidRPr="00925D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рук</w:t>
      </w:r>
    </w:p>
    <w:p w:rsidR="00816336" w:rsidRPr="00925D8C" w:rsidRDefault="00816336" w:rsidP="00925D8C">
      <w:pPr>
        <w:pStyle w:val="a3"/>
        <w:numPr>
          <w:ilvl w:val="0"/>
          <w:numId w:val="2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Развивают</w:t>
      </w:r>
      <w:r w:rsidR="002A03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подражательную </w:t>
      </w: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способность;</w:t>
      </w:r>
    </w:p>
    <w:p w:rsidR="00816336" w:rsidRPr="00925D8C" w:rsidRDefault="002A033A" w:rsidP="00925D8C">
      <w:pPr>
        <w:pStyle w:val="a3"/>
        <w:numPr>
          <w:ilvl w:val="0"/>
          <w:numId w:val="2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Учат напрягать и расслаблять </w:t>
      </w:r>
      <w:r w:rsidR="00816336"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мышцы;</w:t>
      </w:r>
    </w:p>
    <w:p w:rsidR="00816336" w:rsidRPr="00925D8C" w:rsidRDefault="00816336" w:rsidP="00925D8C">
      <w:pPr>
        <w:pStyle w:val="a3"/>
        <w:numPr>
          <w:ilvl w:val="0"/>
          <w:numId w:val="2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Развивают</w:t>
      </w:r>
      <w:r w:rsidR="002A03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</w:t>
      </w:r>
      <w:r w:rsidR="002A03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сохранять</w:t>
      </w:r>
      <w:r w:rsidR="002A03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положение</w:t>
      </w:r>
      <w:r w:rsidR="002A03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пальцев</w:t>
      </w:r>
      <w:r w:rsidR="002A03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некоторое</w:t>
      </w:r>
      <w:r w:rsidR="002A03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время;</w:t>
      </w:r>
    </w:p>
    <w:p w:rsidR="002A033A" w:rsidRDefault="002A033A" w:rsidP="00925D8C">
      <w:pPr>
        <w:pStyle w:val="a3"/>
        <w:numPr>
          <w:ilvl w:val="0"/>
          <w:numId w:val="2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Учат </w:t>
      </w:r>
      <w:r w:rsidR="00816336"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еключаться с одного движения на </w:t>
      </w:r>
      <w:r w:rsidR="00816336"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другое.</w:t>
      </w:r>
    </w:p>
    <w:p w:rsidR="00816336" w:rsidRPr="002A033A" w:rsidRDefault="002A033A" w:rsidP="002A033A">
      <w:pPr>
        <w:spacing w:after="0" w:line="240" w:lineRule="auto"/>
        <w:ind w:left="426" w:right="1558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2A033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Упражнения для </w:t>
      </w:r>
      <w:r w:rsidR="00816336" w:rsidRPr="002A033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пал</w:t>
      </w:r>
      <w:r w:rsidRPr="002A033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ьцев условно </w:t>
      </w:r>
      <w:r w:rsidR="00816336" w:rsidRPr="002A033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статические</w:t>
      </w:r>
    </w:p>
    <w:p w:rsidR="00816336" w:rsidRDefault="00816336" w:rsidP="00925D8C">
      <w:pPr>
        <w:pStyle w:val="a3"/>
        <w:numPr>
          <w:ilvl w:val="0"/>
          <w:numId w:val="2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Совер</w:t>
      </w:r>
      <w:r w:rsidR="002A03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шают полученные навыки на более </w:t>
      </w: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высоко</w:t>
      </w:r>
      <w:r w:rsidR="002A03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 уровне и требуют более точных </w:t>
      </w: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движений.</w:t>
      </w:r>
    </w:p>
    <w:p w:rsidR="00816336" w:rsidRPr="002A033A" w:rsidRDefault="002A033A" w:rsidP="002A033A">
      <w:pPr>
        <w:spacing w:after="0" w:line="240" w:lineRule="auto"/>
        <w:ind w:left="426" w:right="1558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2A033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Упражнения для пальцев </w:t>
      </w:r>
      <w:r w:rsidR="00816336" w:rsidRPr="002A033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динамические</w:t>
      </w:r>
    </w:p>
    <w:p w:rsidR="00816336" w:rsidRPr="00925D8C" w:rsidRDefault="002A033A" w:rsidP="00925D8C">
      <w:pPr>
        <w:pStyle w:val="a3"/>
        <w:numPr>
          <w:ilvl w:val="0"/>
          <w:numId w:val="2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Развивают точную координацию </w:t>
      </w:r>
      <w:r w:rsidR="00816336"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движений;</w:t>
      </w:r>
    </w:p>
    <w:p w:rsidR="00816336" w:rsidRPr="00925D8C" w:rsidRDefault="002A033A" w:rsidP="00925D8C">
      <w:pPr>
        <w:pStyle w:val="a3"/>
        <w:numPr>
          <w:ilvl w:val="0"/>
          <w:numId w:val="2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Учат сгибать и разгибать пальцы </w:t>
      </w:r>
      <w:r w:rsidR="00816336"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рук;</w:t>
      </w:r>
    </w:p>
    <w:p w:rsidR="00816336" w:rsidRPr="00925D8C" w:rsidRDefault="00816336" w:rsidP="00925D8C">
      <w:pPr>
        <w:pStyle w:val="a3"/>
        <w:numPr>
          <w:ilvl w:val="0"/>
          <w:numId w:val="2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Учат</w:t>
      </w:r>
      <w:r w:rsidR="002A03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противопоставлять большой палец </w:t>
      </w: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остальным.</w:t>
      </w:r>
    </w:p>
    <w:p w:rsidR="00816336" w:rsidRPr="00925D8C" w:rsidRDefault="002A033A" w:rsidP="00C8263D">
      <w:pPr>
        <w:spacing w:after="0" w:line="240" w:lineRule="auto"/>
        <w:ind w:left="426" w:right="1558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Все эти </w:t>
      </w:r>
      <w:r w:rsidR="00816336" w:rsidRPr="00925D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упраж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нения будут полезны и детям с задержкой в развитии речи или какими-либо её нарушениями, и детям, у которых </w:t>
      </w:r>
      <w:r w:rsidR="00816336" w:rsidRPr="00925D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речевое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развитие происходит </w:t>
      </w:r>
      <w:r w:rsidR="00816336" w:rsidRPr="00925D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своевременно.</w:t>
      </w:r>
    </w:p>
    <w:p w:rsidR="00925D8C" w:rsidRDefault="00925D8C" w:rsidP="00925D8C">
      <w:pPr>
        <w:spacing w:after="0" w:line="240" w:lineRule="auto"/>
        <w:ind w:left="426" w:right="15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При </w:t>
      </w:r>
      <w:r w:rsidR="00816336" w:rsidRPr="00925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</w:t>
      </w:r>
      <w:r w:rsidR="002A03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едении игр необходимо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соблюдать</w:t>
      </w:r>
    </w:p>
    <w:p w:rsidR="00816336" w:rsidRPr="00925D8C" w:rsidRDefault="002A033A" w:rsidP="00925D8C">
      <w:pPr>
        <w:spacing w:after="0" w:line="240" w:lineRule="auto"/>
        <w:ind w:left="426" w:right="15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r w:rsidR="00816336" w:rsidRPr="00925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ледующи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е </w:t>
      </w:r>
      <w:r w:rsidR="00816336" w:rsidRPr="00925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правила:</w:t>
      </w:r>
    </w:p>
    <w:p w:rsidR="00816336" w:rsidRPr="00925D8C" w:rsidRDefault="002A033A" w:rsidP="00925D8C">
      <w:pPr>
        <w:pStyle w:val="a3"/>
        <w:numPr>
          <w:ilvl w:val="0"/>
          <w:numId w:val="1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Отрабатывайте последовательно </w:t>
      </w:r>
      <w:r w:rsidR="00816336"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 упражнения, начиная с первой </w:t>
      </w:r>
      <w:r w:rsidR="00816336"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группы.</w:t>
      </w:r>
    </w:p>
    <w:p w:rsidR="00816336" w:rsidRPr="00925D8C" w:rsidRDefault="00816336" w:rsidP="00925D8C">
      <w:pPr>
        <w:pStyle w:val="a3"/>
        <w:numPr>
          <w:ilvl w:val="0"/>
          <w:numId w:val="1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</w:t>
      </w:r>
      <w:r w:rsidR="002A03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ровые задания должны постепенно </w:t>
      </w: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усложняться.</w:t>
      </w:r>
    </w:p>
    <w:p w:rsidR="00816336" w:rsidRPr="00925D8C" w:rsidRDefault="002A033A" w:rsidP="00925D8C">
      <w:pPr>
        <w:pStyle w:val="a3"/>
        <w:numPr>
          <w:ilvl w:val="0"/>
          <w:numId w:val="1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Начинать </w:t>
      </w:r>
      <w:r w:rsidR="00816336"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гру можно только, когда ребёнок хочет </w:t>
      </w:r>
      <w:r w:rsidR="00816336"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играть.</w:t>
      </w:r>
    </w:p>
    <w:p w:rsidR="00816336" w:rsidRPr="00925D8C" w:rsidRDefault="00816336" w:rsidP="00925D8C">
      <w:pPr>
        <w:pStyle w:val="a3"/>
        <w:numPr>
          <w:ilvl w:val="0"/>
          <w:numId w:val="1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</w:t>
      </w:r>
      <w:r w:rsidR="002A03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начинайте игру если вы сами </w:t>
      </w: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утомлены</w:t>
      </w:r>
      <w:r w:rsidR="002A03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если ребёнок неважно себя </w:t>
      </w: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чувствует.</w:t>
      </w:r>
    </w:p>
    <w:p w:rsidR="00816336" w:rsidRPr="00925D8C" w:rsidRDefault="00816336" w:rsidP="00925D8C">
      <w:pPr>
        <w:pStyle w:val="a3"/>
        <w:numPr>
          <w:ilvl w:val="0"/>
          <w:numId w:val="1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Недо</w:t>
      </w:r>
      <w:r w:rsidR="002A03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пустимо переутомление ребёнка в </w:t>
      </w:r>
      <w:r w:rsidRPr="00925D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игре.</w:t>
      </w:r>
    </w:p>
    <w:p w:rsidR="00816336" w:rsidRPr="00925D8C" w:rsidRDefault="002A033A" w:rsidP="00C8263D">
      <w:pPr>
        <w:spacing w:after="0" w:line="240" w:lineRule="auto"/>
        <w:ind w:left="426" w:right="155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Любые </w:t>
      </w:r>
      <w:r w:rsidR="00816336" w:rsidRPr="00925D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упражне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ния будут эффективны только при регулярных </w:t>
      </w:r>
      <w:r w:rsidR="00816336" w:rsidRPr="00925D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нятиях, и длительность их будет </w:t>
      </w:r>
      <w:r w:rsidR="00816336" w:rsidRPr="00925D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составлять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816336" w:rsidRPr="00925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816336" w:rsidRPr="00925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более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5 </w:t>
      </w:r>
      <w:r w:rsidR="00816336" w:rsidRPr="00925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минут.</w:t>
      </w:r>
    </w:p>
    <w:p w:rsidR="00816336" w:rsidRPr="00925D8C" w:rsidRDefault="002A033A" w:rsidP="00925D8C">
      <w:pPr>
        <w:spacing w:after="0" w:line="240" w:lineRule="auto"/>
        <w:ind w:left="426" w:right="15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925D8C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3A5E8321" wp14:editId="56D955F0">
            <wp:simplePos x="0" y="0"/>
            <wp:positionH relativeFrom="column">
              <wp:posOffset>-1062355</wp:posOffset>
            </wp:positionH>
            <wp:positionV relativeFrom="paragraph">
              <wp:posOffset>-956310</wp:posOffset>
            </wp:positionV>
            <wp:extent cx="7929639" cy="11220853"/>
            <wp:effectExtent l="0" t="0" r="0" b="0"/>
            <wp:wrapNone/>
            <wp:docPr id="4" name="Рисунок 4" descr="https://avatars.mds.yandex.net/i?id=6890d1dfbafc5ae65444842698f6846ad2ede8e9-92096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890d1dfbafc5ae65444842698f6846ad2ede8e9-92096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39" cy="1122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64D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Формы </w:t>
      </w:r>
      <w:r w:rsidR="00816336" w:rsidRPr="00925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</w:t>
      </w:r>
      <w:r w:rsidR="00464D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оты по развитию мелкой моторики </w:t>
      </w:r>
      <w:r w:rsidR="00816336" w:rsidRPr="00925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рук</w:t>
      </w:r>
      <w:r w:rsidR="00925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5B3505" w:rsidRDefault="00816336" w:rsidP="005B3505">
      <w:pPr>
        <w:pStyle w:val="a3"/>
        <w:numPr>
          <w:ilvl w:val="0"/>
          <w:numId w:val="2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Паль</w:t>
      </w:r>
      <w:r w:rsidR="00464D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чиковая гимнастика без речевого </w:t>
      </w:r>
      <w:r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сопровождения;</w:t>
      </w:r>
      <w:r w:rsidR="005B3505"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B3505" w:rsidRPr="005B3505" w:rsidRDefault="00464D59" w:rsidP="005B3505">
      <w:pPr>
        <w:pStyle w:val="a3"/>
        <w:numPr>
          <w:ilvl w:val="0"/>
          <w:numId w:val="2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Игры с </w:t>
      </w:r>
      <w:r w:rsidR="005B3505"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чиками с речевым </w:t>
      </w:r>
      <w:r w:rsid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сопровождением.</w:t>
      </w:r>
    </w:p>
    <w:p w:rsidR="00816336" w:rsidRDefault="005B3505" w:rsidP="005B3505">
      <w:pPr>
        <w:pStyle w:val="a3"/>
        <w:numPr>
          <w:ilvl w:val="0"/>
          <w:numId w:val="2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</w:t>
      </w:r>
      <w:r w:rsidR="00464D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пальчиками, с использованием разнообразного материала: </w:t>
      </w:r>
      <w:r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бросовый,</w:t>
      </w:r>
      <w:r w:rsidR="00464D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природный, </w:t>
      </w:r>
      <w:r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хозяйственно-бытовой.</w:t>
      </w:r>
    </w:p>
    <w:p w:rsidR="005B3505" w:rsidRDefault="00464D59" w:rsidP="005B3505">
      <w:pPr>
        <w:pStyle w:val="a3"/>
        <w:numPr>
          <w:ilvl w:val="0"/>
          <w:numId w:val="2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Игры на развитие </w:t>
      </w:r>
      <w:r w:rsidR="005B3505"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тильного восприятия: «Гладкий –шершавый», «Найди такой же на ощупь», </w:t>
      </w:r>
      <w:r w:rsidR="005B3505"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«Чудесный мешочек».</w:t>
      </w:r>
    </w:p>
    <w:p w:rsidR="005B3505" w:rsidRPr="005B3505" w:rsidRDefault="005B3505" w:rsidP="005B3505">
      <w:pPr>
        <w:pStyle w:val="a3"/>
        <w:numPr>
          <w:ilvl w:val="0"/>
          <w:numId w:val="2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Предметная</w:t>
      </w:r>
      <w:r w:rsidR="00464D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деятельность: игры с </w:t>
      </w:r>
      <w:r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бумаго</w:t>
      </w:r>
      <w:r w:rsidR="00464D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й, глиной, пластилином, песком, водой, рисование </w:t>
      </w:r>
      <w:r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мелками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16336" w:rsidRPr="005B3505" w:rsidRDefault="00464D59" w:rsidP="005B3505">
      <w:pPr>
        <w:pStyle w:val="a3"/>
        <w:numPr>
          <w:ilvl w:val="0"/>
          <w:numId w:val="2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Графические </w:t>
      </w:r>
      <w:r w:rsidR="00816336"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пражнения: штриховка, дорисовка </w:t>
      </w:r>
      <w:r w:rsidR="00816336"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нки, </w:t>
      </w:r>
      <w:r w:rsidR="00816336"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фический диктант, соединение по точкам, продолжение </w:t>
      </w:r>
      <w:r w:rsidR="00816336"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ряда;</w:t>
      </w:r>
    </w:p>
    <w:p w:rsidR="00816336" w:rsidRPr="005B3505" w:rsidRDefault="005B3505" w:rsidP="005B3505">
      <w:pPr>
        <w:pStyle w:val="a3"/>
        <w:numPr>
          <w:ilvl w:val="0"/>
          <w:numId w:val="2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Игры:</w:t>
      </w:r>
      <w:r w:rsidR="00464D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мозаика,</w:t>
      </w:r>
      <w:r w:rsidR="00464D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конструкторы, шнуровки, паззлы, пирамиды, волчок и </w:t>
      </w:r>
      <w:r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т.д.</w:t>
      </w:r>
    </w:p>
    <w:p w:rsidR="00816336" w:rsidRPr="005B3505" w:rsidRDefault="00464D59" w:rsidP="005B3505">
      <w:pPr>
        <w:pStyle w:val="a3"/>
        <w:numPr>
          <w:ilvl w:val="0"/>
          <w:numId w:val="2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Кукольные театры: пальчиковый театр </w:t>
      </w:r>
      <w:r w:rsidR="005B3505"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теней</w:t>
      </w:r>
      <w:r w:rsid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16336" w:rsidRPr="005B3505" w:rsidRDefault="00464D59" w:rsidP="005B3505">
      <w:pPr>
        <w:pStyle w:val="a3"/>
        <w:numPr>
          <w:ilvl w:val="0"/>
          <w:numId w:val="2"/>
        </w:numPr>
        <w:spacing w:after="0" w:line="240" w:lineRule="auto"/>
        <w:ind w:left="709" w:right="155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Самомассаж кистей и пальцев рук с грецкими </w:t>
      </w:r>
      <w:r w:rsidR="005B3505"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рехами, карандашами, массажными </w:t>
      </w:r>
      <w:r w:rsidR="005B3505" w:rsidRPr="005B3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щётками</w:t>
      </w:r>
    </w:p>
    <w:p w:rsidR="005B3505" w:rsidRDefault="005B3505" w:rsidP="00C8263D">
      <w:pPr>
        <w:spacing w:after="0" w:line="240" w:lineRule="auto"/>
        <w:ind w:left="426" w:right="155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B3505" w:rsidRDefault="005B3505" w:rsidP="00C8263D">
      <w:pPr>
        <w:spacing w:after="0" w:line="240" w:lineRule="auto"/>
        <w:ind w:left="426" w:right="155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16336" w:rsidRPr="005B3505" w:rsidRDefault="005B3505" w:rsidP="005B3505">
      <w:pPr>
        <w:spacing w:after="0" w:line="240" w:lineRule="auto"/>
        <w:ind w:left="426" w:right="155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35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Материал подготовил воспитатель </w:t>
      </w:r>
      <w:proofErr w:type="spellStart"/>
      <w:r w:rsidRPr="005B35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Доробан</w:t>
      </w:r>
      <w:proofErr w:type="spellEnd"/>
      <w:r w:rsidRPr="005B35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Б.В.</w:t>
      </w:r>
    </w:p>
    <w:p w:rsidR="00DE174F" w:rsidRPr="00925D8C" w:rsidRDefault="00DE174F">
      <w:pPr>
        <w:rPr>
          <w:sz w:val="32"/>
          <w:szCs w:val="32"/>
        </w:rPr>
      </w:pPr>
    </w:p>
    <w:sectPr w:rsidR="00DE174F" w:rsidRPr="00925D8C" w:rsidSect="00C8263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0438"/>
    <w:multiLevelType w:val="hybridMultilevel"/>
    <w:tmpl w:val="188C144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C7C56A3"/>
    <w:multiLevelType w:val="hybridMultilevel"/>
    <w:tmpl w:val="C9462EE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EF36632"/>
    <w:multiLevelType w:val="hybridMultilevel"/>
    <w:tmpl w:val="A574CEBA"/>
    <w:lvl w:ilvl="0" w:tplc="7F069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4C"/>
    <w:rsid w:val="00197FC7"/>
    <w:rsid w:val="001C53E7"/>
    <w:rsid w:val="002A033A"/>
    <w:rsid w:val="002A3713"/>
    <w:rsid w:val="00454042"/>
    <w:rsid w:val="00464D59"/>
    <w:rsid w:val="005775C6"/>
    <w:rsid w:val="005B3505"/>
    <w:rsid w:val="00606C05"/>
    <w:rsid w:val="00816336"/>
    <w:rsid w:val="00925D8C"/>
    <w:rsid w:val="00B2514C"/>
    <w:rsid w:val="00B73D5B"/>
    <w:rsid w:val="00C14D55"/>
    <w:rsid w:val="00C8263D"/>
    <w:rsid w:val="00D74C1B"/>
    <w:rsid w:val="00DE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6AE4"/>
  <w15:chartTrackingRefBased/>
  <w15:docId w15:val="{D7F436F0-8EAC-4C95-A2B9-DECA6FDF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2025-02-17T06:04:00Z</dcterms:created>
  <dcterms:modified xsi:type="dcterms:W3CDTF">2025-02-24T07:32:00Z</dcterms:modified>
</cp:coreProperties>
</file>